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EE" w:rsidRPr="004D6D39" w:rsidRDefault="00C22F9E">
      <w:pPr>
        <w:pStyle w:val="Heading1"/>
        <w:ind w:right="1"/>
        <w:rPr>
          <w:u w:val="none"/>
          <w:lang w:val="fr-FR"/>
        </w:rPr>
      </w:pPr>
      <w:r w:rsidRPr="004D6D39">
        <w:rPr>
          <w:color w:val="234060"/>
          <w:u w:val="thick" w:color="234060"/>
          <w:lang w:val="fr-FR"/>
        </w:rPr>
        <w:t>Charte du bénévolat</w:t>
      </w:r>
    </w:p>
    <w:p w:rsidR="008313EE" w:rsidRPr="004D6D39" w:rsidRDefault="00C22F9E">
      <w:pPr>
        <w:spacing w:before="278"/>
        <w:jc w:val="center"/>
        <w:rPr>
          <w:b/>
          <w:i/>
          <w:sz w:val="44"/>
          <w:lang w:val="fr-FR"/>
        </w:rPr>
      </w:pPr>
      <w:r w:rsidRPr="004D6D39">
        <w:rPr>
          <w:rFonts w:ascii="Times New Roman" w:hAnsi="Times New Roman"/>
          <w:color w:val="234060"/>
          <w:spacing w:val="-110"/>
          <w:w w:val="99"/>
          <w:sz w:val="44"/>
          <w:u w:val="thick" w:color="234060"/>
          <w:lang w:val="fr-FR"/>
        </w:rPr>
        <w:t xml:space="preserve"> </w:t>
      </w:r>
      <w:r w:rsidRPr="004D6D39">
        <w:rPr>
          <w:b/>
          <w:i/>
          <w:color w:val="234060"/>
          <w:sz w:val="44"/>
          <w:u w:val="thick" w:color="234060"/>
          <w:lang w:val="fr-FR"/>
        </w:rPr>
        <w:t>De l’UNADEV</w:t>
      </w:r>
    </w:p>
    <w:p w:rsidR="008313EE" w:rsidRDefault="008313EE">
      <w:pPr>
        <w:pStyle w:val="Corpsdetexte"/>
        <w:spacing w:before="8"/>
        <w:rPr>
          <w:b/>
          <w:i/>
          <w:sz w:val="17"/>
          <w:lang w:val="fr-FR"/>
        </w:rPr>
      </w:pPr>
    </w:p>
    <w:p w:rsidR="00D63043" w:rsidRPr="004D6D39" w:rsidRDefault="00D63043" w:rsidP="00D63043">
      <w:pPr>
        <w:pStyle w:val="Heading2"/>
        <w:spacing w:before="214"/>
        <w:ind w:left="0" w:right="1"/>
        <w:jc w:val="center"/>
        <w:rPr>
          <w:lang w:val="fr-FR"/>
        </w:rPr>
      </w:pPr>
      <w:r w:rsidRPr="004D6D39">
        <w:rPr>
          <w:color w:val="FF0000"/>
          <w:u w:val="single" w:color="FF0000"/>
          <w:lang w:val="fr-FR"/>
        </w:rPr>
        <w:t xml:space="preserve">DOCUMENT A CONSERVER </w:t>
      </w:r>
      <w:r w:rsidR="00185DB0">
        <w:rPr>
          <w:color w:val="FF0000"/>
          <w:u w:val="single" w:color="FF0000"/>
          <w:lang w:val="fr-FR"/>
        </w:rPr>
        <w:t xml:space="preserve"> PAR LE BENEVOLE !</w:t>
      </w:r>
    </w:p>
    <w:p w:rsidR="00D63043" w:rsidRPr="004D6D39" w:rsidRDefault="00D63043">
      <w:pPr>
        <w:pStyle w:val="Corpsdetexte"/>
        <w:spacing w:before="8"/>
        <w:rPr>
          <w:b/>
          <w:i/>
          <w:sz w:val="17"/>
          <w:lang w:val="fr-FR"/>
        </w:rPr>
      </w:pPr>
    </w:p>
    <w:p w:rsidR="008313EE" w:rsidRPr="004D6D39" w:rsidRDefault="00C22F9E">
      <w:pPr>
        <w:pStyle w:val="Corpsdetexte"/>
        <w:spacing w:before="67" w:line="278" w:lineRule="auto"/>
        <w:ind w:left="116" w:right="120" w:firstLine="707"/>
        <w:jc w:val="both"/>
        <w:rPr>
          <w:lang w:val="fr-FR"/>
        </w:rPr>
      </w:pPr>
      <w:r w:rsidRPr="004D6D39">
        <w:rPr>
          <w:lang w:val="fr-FR"/>
        </w:rPr>
        <w:t>Tout bénévole accueilli et intégré à l’UNADEV se voit remettre la présente Charte. Elle définit le cadre des relations et des règles du jeu qui doivent s’instituer entre les Responsables de l’association, les salariés permanents et les bénévoles.</w:t>
      </w:r>
    </w:p>
    <w:p w:rsidR="008313EE" w:rsidRPr="004D6D39" w:rsidRDefault="00C22F9E">
      <w:pPr>
        <w:pStyle w:val="Heading2"/>
        <w:numPr>
          <w:ilvl w:val="0"/>
          <w:numId w:val="2"/>
        </w:numPr>
        <w:tabs>
          <w:tab w:val="left" w:pos="837"/>
        </w:tabs>
        <w:spacing w:before="194"/>
        <w:ind w:hanging="319"/>
        <w:jc w:val="left"/>
        <w:rPr>
          <w:lang w:val="fr-FR"/>
        </w:rPr>
      </w:pPr>
      <w:r w:rsidRPr="004D6D39">
        <w:rPr>
          <w:rFonts w:ascii="Times New Roman" w:hAnsi="Times New Roman"/>
          <w:b w:val="0"/>
          <w:spacing w:val="-60"/>
          <w:u w:val="single"/>
          <w:lang w:val="fr-FR"/>
        </w:rPr>
        <w:t xml:space="preserve"> </w:t>
      </w:r>
      <w:r w:rsidRPr="004D6D39">
        <w:rPr>
          <w:u w:val="single"/>
          <w:lang w:val="fr-FR"/>
        </w:rPr>
        <w:t>Rappel des missions et finalités de</w:t>
      </w:r>
      <w:r w:rsidRPr="004D6D39">
        <w:rPr>
          <w:spacing w:val="-14"/>
          <w:u w:val="single"/>
          <w:lang w:val="fr-FR"/>
        </w:rPr>
        <w:t xml:space="preserve"> </w:t>
      </w:r>
      <w:r w:rsidRPr="004D6D39">
        <w:rPr>
          <w:u w:val="single"/>
          <w:lang w:val="fr-FR"/>
        </w:rPr>
        <w:t>l’association.</w:t>
      </w:r>
    </w:p>
    <w:p w:rsidR="008313EE" w:rsidRPr="004D6D39" w:rsidRDefault="008313EE">
      <w:pPr>
        <w:pStyle w:val="Corpsdetexte"/>
        <w:spacing w:before="5"/>
        <w:rPr>
          <w:b/>
          <w:sz w:val="25"/>
          <w:lang w:val="fr-FR"/>
        </w:rPr>
      </w:pPr>
    </w:p>
    <w:p w:rsidR="008313EE" w:rsidRPr="004D6D39" w:rsidRDefault="00C22F9E">
      <w:pPr>
        <w:pStyle w:val="Corpsdetexte"/>
        <w:spacing w:before="66" w:line="278" w:lineRule="auto"/>
        <w:ind w:left="116" w:right="114" w:firstLine="707"/>
        <w:jc w:val="both"/>
        <w:rPr>
          <w:lang w:val="fr-FR"/>
        </w:rPr>
      </w:pPr>
      <w:r w:rsidRPr="004D6D39">
        <w:rPr>
          <w:lang w:val="fr-FR"/>
        </w:rPr>
        <w:t>L’association « Union Nationale des Aveugles et Déficients Visuels » a été fondée à Bordeaux le 16 novembre 1929 par Jules Hourcade, poète déficient visuel, elle avait  pour première dénomination « Union des Aveugles Civils</w:t>
      </w:r>
      <w:r w:rsidRPr="004D6D39">
        <w:rPr>
          <w:spacing w:val="-20"/>
          <w:lang w:val="fr-FR"/>
        </w:rPr>
        <w:t xml:space="preserve"> </w:t>
      </w:r>
      <w:r w:rsidRPr="004D6D39">
        <w:rPr>
          <w:lang w:val="fr-FR"/>
        </w:rPr>
        <w:t>».</w:t>
      </w:r>
    </w:p>
    <w:p w:rsidR="008313EE" w:rsidRPr="004D6D39" w:rsidRDefault="00C22F9E">
      <w:pPr>
        <w:pStyle w:val="Corpsdetexte"/>
        <w:spacing w:before="194"/>
        <w:ind w:left="824" w:right="129"/>
        <w:rPr>
          <w:lang w:val="fr-FR"/>
        </w:rPr>
      </w:pPr>
      <w:r w:rsidRPr="004D6D39">
        <w:rPr>
          <w:lang w:val="fr-FR"/>
        </w:rPr>
        <w:t>L</w:t>
      </w:r>
      <w:r w:rsidRPr="004D6D39">
        <w:rPr>
          <w:u w:val="single"/>
          <w:lang w:val="fr-FR"/>
        </w:rPr>
        <w:t xml:space="preserve">’UNADEV œuvre pour la cause de la déficience visuelle à 3 niveaux </w:t>
      </w:r>
      <w:r w:rsidRPr="004D6D39">
        <w:rPr>
          <w:lang w:val="fr-FR"/>
        </w:rPr>
        <w:t>:</w:t>
      </w:r>
    </w:p>
    <w:p w:rsidR="008313EE" w:rsidRPr="004D6D39" w:rsidRDefault="00C22F9E">
      <w:pPr>
        <w:spacing w:before="162" w:line="276" w:lineRule="auto"/>
        <w:ind w:left="1544" w:right="129" w:hanging="361"/>
        <w:rPr>
          <w:i/>
          <w:sz w:val="24"/>
          <w:lang w:val="fr-FR"/>
        </w:rPr>
      </w:pPr>
      <w:r>
        <w:rPr>
          <w:noProof/>
          <w:lang w:val="fr-FR" w:eastAsia="fr-FR"/>
        </w:rPr>
        <w:drawing>
          <wp:inline distT="0" distB="0" distL="0" distR="0">
            <wp:extent cx="128270" cy="1282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8270" cy="128270"/>
                    </a:xfrm>
                    <a:prstGeom prst="rect">
                      <a:avLst/>
                    </a:prstGeom>
                  </pic:spPr>
                </pic:pic>
              </a:graphicData>
            </a:graphic>
          </wp:inline>
        </w:drawing>
      </w:r>
      <w:r w:rsidRPr="004D6D39">
        <w:rPr>
          <w:rFonts w:ascii="Times New Roman" w:hAnsi="Times New Roman"/>
          <w:sz w:val="20"/>
          <w:lang w:val="fr-FR"/>
        </w:rPr>
        <w:t xml:space="preserve">  </w:t>
      </w:r>
      <w:r w:rsidRPr="004D6D39">
        <w:rPr>
          <w:rFonts w:ascii="Times New Roman" w:hAnsi="Times New Roman"/>
          <w:spacing w:val="8"/>
          <w:sz w:val="20"/>
          <w:lang w:val="fr-FR"/>
        </w:rPr>
        <w:t xml:space="preserve"> </w:t>
      </w:r>
      <w:r w:rsidRPr="004D6D39">
        <w:rPr>
          <w:i/>
          <w:sz w:val="24"/>
          <w:lang w:val="fr-FR"/>
        </w:rPr>
        <w:t>« En premier lieu, nous nous attachons à apporter des aides directes aux personnes en situation de handicap visuel afin de les accompagner dans</w:t>
      </w:r>
      <w:r w:rsidRPr="004D6D39">
        <w:rPr>
          <w:i/>
          <w:spacing w:val="-33"/>
          <w:sz w:val="24"/>
          <w:lang w:val="fr-FR"/>
        </w:rPr>
        <w:t xml:space="preserve"> </w:t>
      </w:r>
      <w:r w:rsidRPr="004D6D39">
        <w:rPr>
          <w:i/>
          <w:sz w:val="24"/>
          <w:lang w:val="fr-FR"/>
        </w:rPr>
        <w:t>leur quotidien.</w:t>
      </w:r>
    </w:p>
    <w:p w:rsidR="008313EE" w:rsidRPr="004D6D39" w:rsidRDefault="00C22F9E">
      <w:pPr>
        <w:spacing w:before="120" w:line="276" w:lineRule="auto"/>
        <w:ind w:left="1544" w:right="498" w:hanging="361"/>
        <w:rPr>
          <w:i/>
          <w:sz w:val="24"/>
          <w:lang w:val="fr-FR"/>
        </w:rPr>
      </w:pPr>
      <w:r>
        <w:rPr>
          <w:noProof/>
          <w:lang w:val="fr-FR" w:eastAsia="fr-FR"/>
        </w:rPr>
        <w:drawing>
          <wp:inline distT="0" distB="0" distL="0" distR="0">
            <wp:extent cx="128270" cy="12827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28270" cy="128270"/>
                    </a:xfrm>
                    <a:prstGeom prst="rect">
                      <a:avLst/>
                    </a:prstGeom>
                  </pic:spPr>
                </pic:pic>
              </a:graphicData>
            </a:graphic>
          </wp:inline>
        </w:drawing>
      </w:r>
      <w:r w:rsidRPr="004D6D39">
        <w:rPr>
          <w:rFonts w:ascii="Times New Roman" w:hAnsi="Times New Roman"/>
          <w:sz w:val="20"/>
          <w:lang w:val="fr-FR"/>
        </w:rPr>
        <w:t xml:space="preserve">  </w:t>
      </w:r>
      <w:r w:rsidRPr="004D6D39">
        <w:rPr>
          <w:rFonts w:ascii="Times New Roman" w:hAnsi="Times New Roman"/>
          <w:spacing w:val="8"/>
          <w:sz w:val="20"/>
          <w:lang w:val="fr-FR"/>
        </w:rPr>
        <w:t xml:space="preserve"> </w:t>
      </w:r>
      <w:r w:rsidRPr="004D6D39">
        <w:rPr>
          <w:i/>
          <w:sz w:val="24"/>
          <w:lang w:val="fr-FR"/>
        </w:rPr>
        <w:t>Puis il nous semble aussi indispensable d’agir avant que la cécité n’intervienne. C’est pour cette raison que l’UNADEV soutient la recherche médicale et effectue des campagnes de</w:t>
      </w:r>
      <w:r w:rsidRPr="004D6D39">
        <w:rPr>
          <w:i/>
          <w:spacing w:val="-22"/>
          <w:sz w:val="24"/>
          <w:lang w:val="fr-FR"/>
        </w:rPr>
        <w:t xml:space="preserve"> </w:t>
      </w:r>
      <w:r w:rsidRPr="004D6D39">
        <w:rPr>
          <w:i/>
          <w:sz w:val="24"/>
          <w:lang w:val="fr-FR"/>
        </w:rPr>
        <w:t>prévention.</w:t>
      </w:r>
    </w:p>
    <w:p w:rsidR="008313EE" w:rsidRPr="004D6D39" w:rsidRDefault="00C22F9E">
      <w:pPr>
        <w:spacing w:before="121" w:line="276" w:lineRule="auto"/>
        <w:ind w:left="1544" w:right="362" w:hanging="361"/>
        <w:rPr>
          <w:i/>
          <w:sz w:val="24"/>
          <w:lang w:val="fr-FR"/>
        </w:rPr>
      </w:pPr>
      <w:r>
        <w:rPr>
          <w:noProof/>
          <w:lang w:val="fr-FR" w:eastAsia="fr-FR"/>
        </w:rPr>
        <w:drawing>
          <wp:inline distT="0" distB="0" distL="0" distR="0">
            <wp:extent cx="128270" cy="12827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28270" cy="128270"/>
                    </a:xfrm>
                    <a:prstGeom prst="rect">
                      <a:avLst/>
                    </a:prstGeom>
                  </pic:spPr>
                </pic:pic>
              </a:graphicData>
            </a:graphic>
          </wp:inline>
        </w:drawing>
      </w:r>
      <w:r w:rsidRPr="004D6D39">
        <w:rPr>
          <w:rFonts w:ascii="Times New Roman" w:hAnsi="Times New Roman"/>
          <w:sz w:val="20"/>
          <w:lang w:val="fr-FR"/>
        </w:rPr>
        <w:t xml:space="preserve">  </w:t>
      </w:r>
      <w:r w:rsidRPr="004D6D39">
        <w:rPr>
          <w:rFonts w:ascii="Times New Roman" w:hAnsi="Times New Roman"/>
          <w:spacing w:val="8"/>
          <w:sz w:val="20"/>
          <w:lang w:val="fr-FR"/>
        </w:rPr>
        <w:t xml:space="preserve"> </w:t>
      </w:r>
      <w:r w:rsidRPr="004D6D39">
        <w:rPr>
          <w:i/>
          <w:sz w:val="24"/>
          <w:lang w:val="fr-FR"/>
        </w:rPr>
        <w:t>Enfin, pour favoriser l’intégration sociale et professionnelle des personnes handicapées visuelles dans la société, nous organisons des actions de sensibilisation à destination des institutions publiques, des entreprises, des écoles et du grand public.</w:t>
      </w:r>
      <w:r w:rsidRPr="004D6D39">
        <w:rPr>
          <w:i/>
          <w:spacing w:val="-9"/>
          <w:sz w:val="24"/>
          <w:lang w:val="fr-FR"/>
        </w:rPr>
        <w:t xml:space="preserve"> </w:t>
      </w:r>
      <w:r w:rsidRPr="004D6D39">
        <w:rPr>
          <w:i/>
          <w:sz w:val="24"/>
          <w:lang w:val="fr-FR"/>
        </w:rPr>
        <w:t>»</w:t>
      </w:r>
    </w:p>
    <w:p w:rsidR="008313EE" w:rsidRPr="004D6D39" w:rsidRDefault="008313EE">
      <w:pPr>
        <w:pStyle w:val="Corpsdetexte"/>
        <w:rPr>
          <w:i/>
          <w:lang w:val="fr-FR"/>
        </w:rPr>
      </w:pPr>
    </w:p>
    <w:p w:rsidR="008313EE" w:rsidRPr="004D6D39" w:rsidRDefault="008313EE">
      <w:pPr>
        <w:pStyle w:val="Corpsdetexte"/>
        <w:spacing w:before="4"/>
        <w:rPr>
          <w:i/>
          <w:lang w:val="fr-FR"/>
        </w:rPr>
      </w:pPr>
    </w:p>
    <w:p w:rsidR="008313EE" w:rsidRPr="004D6D39" w:rsidRDefault="00C22F9E">
      <w:pPr>
        <w:pStyle w:val="Corpsdetexte"/>
        <w:ind w:left="116" w:right="129"/>
        <w:rPr>
          <w:lang w:val="fr-FR"/>
        </w:rPr>
      </w:pPr>
      <w:r w:rsidRPr="004D6D39">
        <w:rPr>
          <w:u w:val="single"/>
          <w:lang w:val="fr-FR"/>
        </w:rPr>
        <w:t xml:space="preserve">L'UNADEV a pour objet, sur un territoire à la fois national et international </w:t>
      </w:r>
      <w:r w:rsidRPr="004D6D39">
        <w:rPr>
          <w:lang w:val="fr-FR"/>
        </w:rPr>
        <w:t>:</w:t>
      </w:r>
    </w:p>
    <w:p w:rsidR="008313EE" w:rsidRPr="004D6D39" w:rsidRDefault="008313EE">
      <w:pPr>
        <w:pStyle w:val="Corpsdetexte"/>
        <w:spacing w:before="4"/>
        <w:rPr>
          <w:sz w:val="20"/>
          <w:lang w:val="fr-FR"/>
        </w:rPr>
      </w:pPr>
    </w:p>
    <w:p w:rsidR="008313EE" w:rsidRPr="004D6D39" w:rsidRDefault="00C22F9E">
      <w:pPr>
        <w:spacing w:before="1" w:line="276" w:lineRule="auto"/>
        <w:ind w:left="1556" w:right="129" w:hanging="361"/>
        <w:rPr>
          <w:i/>
          <w:sz w:val="24"/>
          <w:lang w:val="fr-FR"/>
        </w:rPr>
      </w:pPr>
      <w:r>
        <w:rPr>
          <w:noProof/>
          <w:lang w:val="fr-FR" w:eastAsia="fr-FR"/>
        </w:rPr>
        <w:drawing>
          <wp:inline distT="0" distB="0" distL="0" distR="0">
            <wp:extent cx="128270" cy="12763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28270" cy="127635"/>
                    </a:xfrm>
                    <a:prstGeom prst="rect">
                      <a:avLst/>
                    </a:prstGeom>
                  </pic:spPr>
                </pic:pic>
              </a:graphicData>
            </a:graphic>
          </wp:inline>
        </w:drawing>
      </w:r>
      <w:r w:rsidRPr="004D6D39">
        <w:rPr>
          <w:rFonts w:ascii="Times New Roman" w:hAnsi="Times New Roman"/>
          <w:sz w:val="20"/>
          <w:lang w:val="fr-FR"/>
        </w:rPr>
        <w:t xml:space="preserve">  </w:t>
      </w:r>
      <w:r w:rsidRPr="004D6D39">
        <w:rPr>
          <w:rFonts w:ascii="Times New Roman" w:hAnsi="Times New Roman"/>
          <w:spacing w:val="8"/>
          <w:sz w:val="20"/>
          <w:lang w:val="fr-FR"/>
        </w:rPr>
        <w:t xml:space="preserve"> </w:t>
      </w:r>
      <w:r w:rsidRPr="004D6D39">
        <w:rPr>
          <w:i/>
          <w:sz w:val="24"/>
          <w:lang w:val="fr-FR"/>
        </w:rPr>
        <w:t>A titre principal la représentation, l’information, la sensibilisation, la défense, la prévention, les soins, la recherche, l’assistance, le soutien, l’insertion, l’aide, les services à la personne, le maintien à domicile, l’accompagnement l’éducation, la formation, l’enseignement, au bénéfice des handicapés essentiellement déficients visuels de façon directe ou indirecte</w:t>
      </w:r>
      <w:r w:rsidRPr="004D6D39">
        <w:rPr>
          <w:i/>
          <w:spacing w:val="-23"/>
          <w:sz w:val="24"/>
          <w:lang w:val="fr-FR"/>
        </w:rPr>
        <w:t xml:space="preserve"> </w:t>
      </w:r>
      <w:r w:rsidRPr="004D6D39">
        <w:rPr>
          <w:i/>
          <w:sz w:val="24"/>
          <w:lang w:val="fr-FR"/>
        </w:rPr>
        <w:t>;</w:t>
      </w:r>
    </w:p>
    <w:p w:rsidR="008313EE" w:rsidRPr="004D6D39" w:rsidRDefault="008313EE">
      <w:pPr>
        <w:pStyle w:val="Corpsdetexte"/>
        <w:spacing w:before="9"/>
        <w:rPr>
          <w:i/>
          <w:sz w:val="21"/>
          <w:lang w:val="fr-FR"/>
        </w:rPr>
      </w:pPr>
    </w:p>
    <w:p w:rsidR="008313EE" w:rsidRPr="004D6D39" w:rsidRDefault="00C22F9E">
      <w:pPr>
        <w:spacing w:before="67" w:line="276" w:lineRule="auto"/>
        <w:ind w:left="1556" w:right="129" w:hanging="361"/>
        <w:rPr>
          <w:i/>
          <w:sz w:val="24"/>
          <w:lang w:val="fr-FR"/>
        </w:rPr>
      </w:pPr>
      <w:r>
        <w:rPr>
          <w:noProof/>
          <w:lang w:val="fr-FR" w:eastAsia="fr-FR"/>
        </w:rPr>
        <w:drawing>
          <wp:inline distT="0" distB="0" distL="0" distR="0">
            <wp:extent cx="114300" cy="11429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14300" cy="114298"/>
                    </a:xfrm>
                    <a:prstGeom prst="rect">
                      <a:avLst/>
                    </a:prstGeom>
                  </pic:spPr>
                </pic:pic>
              </a:graphicData>
            </a:graphic>
          </wp:inline>
        </w:drawing>
      </w:r>
      <w:r w:rsidRPr="004D6D39">
        <w:rPr>
          <w:rFonts w:ascii="Times New Roman" w:hAnsi="Times New Roman"/>
          <w:sz w:val="20"/>
          <w:lang w:val="fr-FR"/>
        </w:rPr>
        <w:t xml:space="preserve">   </w:t>
      </w:r>
      <w:r w:rsidRPr="004D6D39">
        <w:rPr>
          <w:rFonts w:ascii="Times New Roman" w:hAnsi="Times New Roman"/>
          <w:spacing w:val="-20"/>
          <w:sz w:val="20"/>
          <w:lang w:val="fr-FR"/>
        </w:rPr>
        <w:t xml:space="preserve"> </w:t>
      </w:r>
      <w:r w:rsidRPr="004D6D39">
        <w:rPr>
          <w:i/>
          <w:sz w:val="24"/>
          <w:lang w:val="fr-FR"/>
        </w:rPr>
        <w:t>Toute action et opération en lien direct ou indirect avec l’objet principal</w:t>
      </w:r>
      <w:r w:rsidRPr="004D6D39">
        <w:rPr>
          <w:i/>
          <w:spacing w:val="-27"/>
          <w:sz w:val="24"/>
          <w:lang w:val="fr-FR"/>
        </w:rPr>
        <w:t xml:space="preserve"> </w:t>
      </w:r>
      <w:r w:rsidRPr="004D6D39">
        <w:rPr>
          <w:i/>
          <w:sz w:val="24"/>
          <w:lang w:val="fr-FR"/>
        </w:rPr>
        <w:t>et notamment le soutien à des activités ou organismes en lien avec son</w:t>
      </w:r>
      <w:r w:rsidRPr="004D6D39">
        <w:rPr>
          <w:i/>
          <w:spacing w:val="-16"/>
          <w:sz w:val="24"/>
          <w:lang w:val="fr-FR"/>
        </w:rPr>
        <w:t xml:space="preserve"> </w:t>
      </w:r>
      <w:r w:rsidRPr="004D6D39">
        <w:rPr>
          <w:i/>
          <w:sz w:val="24"/>
          <w:lang w:val="fr-FR"/>
        </w:rPr>
        <w:t>objet.</w:t>
      </w:r>
    </w:p>
    <w:p w:rsidR="008313EE" w:rsidRPr="004D6D39" w:rsidRDefault="008313EE">
      <w:pPr>
        <w:spacing w:line="276" w:lineRule="auto"/>
        <w:rPr>
          <w:sz w:val="24"/>
          <w:lang w:val="fr-FR"/>
        </w:rPr>
        <w:sectPr w:rsidR="008313EE" w:rsidRPr="004D6D39">
          <w:headerReference w:type="default" r:id="rId8"/>
          <w:footerReference w:type="default" r:id="rId9"/>
          <w:type w:val="continuous"/>
          <w:pgSz w:w="11910" w:h="16840"/>
          <w:pgMar w:top="2200" w:right="1300" w:bottom="1460" w:left="1300" w:header="451" w:footer="1272" w:gutter="0"/>
          <w:cols w:space="720"/>
        </w:sectPr>
      </w:pPr>
    </w:p>
    <w:p w:rsidR="008313EE" w:rsidRPr="004D6D39" w:rsidRDefault="00C22F9E" w:rsidP="00D63043">
      <w:pPr>
        <w:pStyle w:val="Heading2"/>
        <w:numPr>
          <w:ilvl w:val="0"/>
          <w:numId w:val="4"/>
        </w:numPr>
        <w:tabs>
          <w:tab w:val="left" w:pos="837"/>
        </w:tabs>
        <w:spacing w:before="18"/>
        <w:jc w:val="left"/>
        <w:rPr>
          <w:lang w:val="fr-FR"/>
        </w:rPr>
      </w:pPr>
      <w:r w:rsidRPr="004D6D39">
        <w:rPr>
          <w:u w:val="single"/>
          <w:lang w:val="fr-FR"/>
        </w:rPr>
        <w:lastRenderedPageBreak/>
        <w:t xml:space="preserve">La place </w:t>
      </w:r>
      <w:proofErr w:type="gramStart"/>
      <w:r w:rsidRPr="004D6D39">
        <w:rPr>
          <w:u w:val="single"/>
          <w:lang w:val="fr-FR"/>
        </w:rPr>
        <w:t>des bénévoles dan</w:t>
      </w:r>
      <w:hyperlink r:id="rId10">
        <w:r w:rsidRPr="004D6D39">
          <w:rPr>
            <w:u w:val="single"/>
            <w:lang w:val="fr-FR"/>
          </w:rPr>
          <w:t>s le Projet</w:t>
        </w:r>
        <w:r w:rsidRPr="004D6D39">
          <w:rPr>
            <w:spacing w:val="-19"/>
            <w:u w:val="single"/>
            <w:lang w:val="fr-FR"/>
          </w:rPr>
          <w:t xml:space="preserve"> </w:t>
        </w:r>
        <w:r w:rsidRPr="004D6D39">
          <w:rPr>
            <w:u w:val="single"/>
            <w:lang w:val="fr-FR"/>
          </w:rPr>
          <w:t>Associat</w:t>
        </w:r>
      </w:hyperlink>
      <w:r w:rsidRPr="004D6D39">
        <w:rPr>
          <w:u w:val="single"/>
          <w:lang w:val="fr-FR"/>
        </w:rPr>
        <w:t>if</w:t>
      </w:r>
      <w:proofErr w:type="gramEnd"/>
    </w:p>
    <w:p w:rsidR="008313EE" w:rsidRPr="004D6D39" w:rsidRDefault="008313EE">
      <w:pPr>
        <w:pStyle w:val="Corpsdetexte"/>
        <w:spacing w:before="7"/>
        <w:rPr>
          <w:b/>
          <w:sz w:val="25"/>
          <w:lang w:val="fr-FR"/>
        </w:rPr>
      </w:pPr>
    </w:p>
    <w:p w:rsidR="008313EE" w:rsidRPr="004D6D39" w:rsidRDefault="00C22F9E">
      <w:pPr>
        <w:pStyle w:val="Corpsdetexte"/>
        <w:spacing w:before="66" w:line="276" w:lineRule="auto"/>
        <w:ind w:left="116" w:right="114" w:firstLine="707"/>
        <w:jc w:val="both"/>
        <w:rPr>
          <w:lang w:val="fr-FR"/>
        </w:rPr>
      </w:pPr>
      <w:r w:rsidRPr="004D6D39">
        <w:rPr>
          <w:lang w:val="fr-FR"/>
        </w:rPr>
        <w:t>L’une des missions de l’UNADEV est de favoriser le bénévolat. A cet effet, l’association a choisi une politique vis-à-vis des bénévoles désirant s’investir dans ses activités et l’inscrit dans son Projet Associatif. L’action des bénévoles est déterminante au bon déroulement des actions et missions de l’UNADEV, sur ses centres d’activités  ainsi que pour le développement de son maillage territorial. Le bénévolat est une force, une richesse humaine et apporte de surcroit une réelle valeur ajoutée dans la  dynamique de lien social, de rencontre et d’ouverture pour les personnes déficientes visuelles.</w:t>
      </w:r>
    </w:p>
    <w:p w:rsidR="008313EE" w:rsidRPr="00D63043" w:rsidRDefault="00C22F9E" w:rsidP="004D6D39">
      <w:pPr>
        <w:pStyle w:val="Corpsdetexte"/>
        <w:rPr>
          <w:lang w:val="fr-FR"/>
        </w:rPr>
      </w:pPr>
      <w:r w:rsidRPr="00D63043">
        <w:rPr>
          <w:lang w:val="fr-FR"/>
        </w:rPr>
        <w:t xml:space="preserve">Les </w:t>
      </w:r>
      <w:r w:rsidRPr="004D6D39">
        <w:rPr>
          <w:lang w:val="fr-FR"/>
        </w:rPr>
        <w:t>droits</w:t>
      </w:r>
      <w:r w:rsidRPr="00D63043">
        <w:rPr>
          <w:lang w:val="fr-FR"/>
        </w:rPr>
        <w:t xml:space="preserve"> des</w:t>
      </w:r>
      <w:r w:rsidRPr="00D63043">
        <w:rPr>
          <w:spacing w:val="-12"/>
          <w:lang w:val="fr-FR"/>
        </w:rPr>
        <w:t xml:space="preserve"> </w:t>
      </w:r>
      <w:r w:rsidRPr="00D63043">
        <w:rPr>
          <w:lang w:val="fr-FR"/>
        </w:rPr>
        <w:t>bénévoles</w:t>
      </w:r>
    </w:p>
    <w:p w:rsidR="008313EE" w:rsidRPr="00D63043" w:rsidRDefault="008313EE">
      <w:pPr>
        <w:pStyle w:val="Corpsdetexte"/>
        <w:spacing w:before="4"/>
        <w:rPr>
          <w:b/>
          <w:sz w:val="25"/>
          <w:lang w:val="fr-FR"/>
        </w:rPr>
      </w:pPr>
    </w:p>
    <w:p w:rsidR="008313EE" w:rsidRPr="004D6D39" w:rsidRDefault="00C22F9E">
      <w:pPr>
        <w:pStyle w:val="Corpsdetexte"/>
        <w:spacing w:before="67"/>
        <w:ind w:left="836" w:right="129"/>
        <w:rPr>
          <w:lang w:val="fr-FR"/>
        </w:rPr>
      </w:pPr>
      <w:r w:rsidRPr="004D6D39">
        <w:rPr>
          <w:lang w:val="fr-FR"/>
        </w:rPr>
        <w:t>L’UNADEV  s’engage à l’égard de ses bénévoles :</w:t>
      </w:r>
    </w:p>
    <w:p w:rsidR="008313EE" w:rsidRDefault="00C22F9E">
      <w:pPr>
        <w:pStyle w:val="Heading2"/>
        <w:spacing w:before="41"/>
        <w:ind w:right="129"/>
      </w:pPr>
      <w:r>
        <w:rPr>
          <w:b w:val="0"/>
          <w:noProof/>
          <w:lang w:val="fr-FR" w:eastAsia="fr-FR"/>
        </w:rPr>
        <w:drawing>
          <wp:inline distT="0" distB="0" distL="0" distR="0">
            <wp:extent cx="178434" cy="17843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178434" cy="178435"/>
                    </a:xfrm>
                    <a:prstGeom prst="rect">
                      <a:avLst/>
                    </a:prstGeom>
                  </pic:spPr>
                </pic:pic>
              </a:graphicData>
            </a:graphic>
          </wp:inline>
        </w:drawing>
      </w:r>
      <w:r>
        <w:rPr>
          <w:rFonts w:ascii="Times New Roman" w:hAnsi="Times New Roman"/>
          <w:b w:val="0"/>
          <w:sz w:val="20"/>
        </w:rPr>
        <w:t xml:space="preserve"> </w:t>
      </w:r>
      <w:r>
        <w:rPr>
          <w:rFonts w:ascii="Times New Roman" w:hAnsi="Times New Roman"/>
          <w:b w:val="0"/>
          <w:spacing w:val="-21"/>
          <w:sz w:val="20"/>
        </w:rPr>
        <w:t xml:space="preserve"> </w:t>
      </w:r>
      <w:r>
        <w:t>En matière d’information</w:t>
      </w:r>
      <w:r>
        <w:rPr>
          <w:spacing w:val="-11"/>
        </w:rPr>
        <w:t xml:space="preserve"> </w:t>
      </w:r>
      <w:r>
        <w:t>:</w:t>
      </w:r>
    </w:p>
    <w:p w:rsidR="008313EE" w:rsidRPr="004D6D39" w:rsidRDefault="00C22F9E" w:rsidP="00D63043">
      <w:pPr>
        <w:pStyle w:val="Paragraphedeliste"/>
        <w:numPr>
          <w:ilvl w:val="1"/>
          <w:numId w:val="4"/>
        </w:numPr>
        <w:tabs>
          <w:tab w:val="left" w:pos="1557"/>
        </w:tabs>
        <w:spacing w:before="42" w:line="276" w:lineRule="auto"/>
        <w:ind w:right="118"/>
        <w:rPr>
          <w:sz w:val="24"/>
          <w:lang w:val="fr-FR"/>
        </w:rPr>
      </w:pPr>
      <w:r w:rsidRPr="004D6D39">
        <w:rPr>
          <w:sz w:val="24"/>
          <w:lang w:val="fr-FR"/>
        </w:rPr>
        <w:t>à les informer sur les finalités de l’Association, le contenu du Projet Associatif, les principaux objectifs de l’année, le fonctionnement et la répartition des principales</w:t>
      </w:r>
      <w:r w:rsidRPr="004D6D39">
        <w:rPr>
          <w:spacing w:val="-16"/>
          <w:sz w:val="24"/>
          <w:lang w:val="fr-FR"/>
        </w:rPr>
        <w:t xml:space="preserve"> </w:t>
      </w:r>
      <w:r w:rsidRPr="004D6D39">
        <w:rPr>
          <w:sz w:val="24"/>
          <w:lang w:val="fr-FR"/>
        </w:rPr>
        <w:t>responsabilités,</w:t>
      </w:r>
    </w:p>
    <w:p w:rsidR="008313EE" w:rsidRPr="004D6D39" w:rsidRDefault="00C22F9E" w:rsidP="00D63043">
      <w:pPr>
        <w:pStyle w:val="Paragraphedeliste"/>
        <w:numPr>
          <w:ilvl w:val="1"/>
          <w:numId w:val="4"/>
        </w:numPr>
        <w:tabs>
          <w:tab w:val="left" w:pos="1557"/>
        </w:tabs>
        <w:spacing w:line="276" w:lineRule="auto"/>
        <w:ind w:right="117"/>
        <w:rPr>
          <w:sz w:val="24"/>
          <w:lang w:val="fr-FR"/>
        </w:rPr>
      </w:pPr>
      <w:r w:rsidRPr="004D6D39">
        <w:rPr>
          <w:sz w:val="24"/>
          <w:lang w:val="fr-FR"/>
        </w:rPr>
        <w:t>à faciliter les rencontres souhaitables avec les dirigeants, les autres bénévoles, les salariés permanents et les</w:t>
      </w:r>
      <w:r w:rsidRPr="004D6D39">
        <w:rPr>
          <w:spacing w:val="-25"/>
          <w:sz w:val="24"/>
          <w:lang w:val="fr-FR"/>
        </w:rPr>
        <w:t xml:space="preserve"> </w:t>
      </w:r>
      <w:r w:rsidRPr="004D6D39">
        <w:rPr>
          <w:sz w:val="24"/>
          <w:lang w:val="fr-FR"/>
        </w:rPr>
        <w:t>bénéficiaires.</w:t>
      </w:r>
    </w:p>
    <w:p w:rsidR="008313EE" w:rsidRPr="004D6D39" w:rsidRDefault="008313EE">
      <w:pPr>
        <w:pStyle w:val="Corpsdetexte"/>
        <w:spacing w:before="6"/>
        <w:rPr>
          <w:sz w:val="27"/>
          <w:lang w:val="fr-FR"/>
        </w:rPr>
      </w:pPr>
    </w:p>
    <w:p w:rsidR="008313EE" w:rsidRPr="004D6D39" w:rsidRDefault="00C22F9E">
      <w:pPr>
        <w:pStyle w:val="Heading2"/>
        <w:ind w:right="129"/>
        <w:rPr>
          <w:lang w:val="fr-FR"/>
        </w:rPr>
      </w:pPr>
      <w:r>
        <w:rPr>
          <w:b w:val="0"/>
          <w:noProof/>
          <w:lang w:val="fr-FR" w:eastAsia="fr-FR"/>
        </w:rPr>
        <w:drawing>
          <wp:inline distT="0" distB="0" distL="0" distR="0">
            <wp:extent cx="178434" cy="17843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178434" cy="178435"/>
                    </a:xfrm>
                    <a:prstGeom prst="rect">
                      <a:avLst/>
                    </a:prstGeom>
                  </pic:spPr>
                </pic:pic>
              </a:graphicData>
            </a:graphic>
          </wp:inline>
        </w:drawing>
      </w:r>
      <w:r w:rsidRPr="004D6D39">
        <w:rPr>
          <w:rFonts w:ascii="Times New Roman" w:hAnsi="Times New Roman"/>
          <w:b w:val="0"/>
          <w:sz w:val="20"/>
          <w:lang w:val="fr-FR"/>
        </w:rPr>
        <w:t xml:space="preserve"> </w:t>
      </w:r>
      <w:r w:rsidRPr="004D6D39">
        <w:rPr>
          <w:rFonts w:ascii="Times New Roman" w:hAnsi="Times New Roman"/>
          <w:b w:val="0"/>
          <w:spacing w:val="-21"/>
          <w:sz w:val="20"/>
          <w:lang w:val="fr-FR"/>
        </w:rPr>
        <w:t xml:space="preserve"> </w:t>
      </w:r>
      <w:r w:rsidRPr="004D6D39">
        <w:rPr>
          <w:lang w:val="fr-FR"/>
        </w:rPr>
        <w:t>En matière d’accueil et d’intégration</w:t>
      </w:r>
      <w:r w:rsidRPr="004D6D39">
        <w:rPr>
          <w:spacing w:val="-9"/>
          <w:lang w:val="fr-FR"/>
        </w:rPr>
        <w:t xml:space="preserve"> </w:t>
      </w:r>
      <w:r w:rsidRPr="004D6D39">
        <w:rPr>
          <w:lang w:val="fr-FR"/>
        </w:rPr>
        <w:t>:</w:t>
      </w:r>
    </w:p>
    <w:p w:rsidR="008313EE" w:rsidRPr="004D6D39" w:rsidRDefault="00C22F9E" w:rsidP="00D63043">
      <w:pPr>
        <w:pStyle w:val="Paragraphedeliste"/>
        <w:numPr>
          <w:ilvl w:val="1"/>
          <w:numId w:val="4"/>
        </w:numPr>
        <w:tabs>
          <w:tab w:val="left" w:pos="1557"/>
        </w:tabs>
        <w:spacing w:before="43" w:line="276" w:lineRule="auto"/>
        <w:ind w:right="119"/>
        <w:rPr>
          <w:sz w:val="24"/>
          <w:lang w:val="fr-FR"/>
        </w:rPr>
      </w:pPr>
      <w:r w:rsidRPr="004D6D39">
        <w:rPr>
          <w:sz w:val="24"/>
          <w:lang w:val="fr-FR"/>
        </w:rPr>
        <w:t>à les accueillir et à les considérer comme des collaborateurs à part entière, et à considérer chaque bénévole comme</w:t>
      </w:r>
      <w:r w:rsidRPr="004D6D39">
        <w:rPr>
          <w:spacing w:val="-15"/>
          <w:sz w:val="24"/>
          <w:lang w:val="fr-FR"/>
        </w:rPr>
        <w:t xml:space="preserve"> </w:t>
      </w:r>
      <w:r w:rsidRPr="004D6D39">
        <w:rPr>
          <w:sz w:val="24"/>
          <w:lang w:val="fr-FR"/>
        </w:rPr>
        <w:t>indispensable,</w:t>
      </w:r>
    </w:p>
    <w:p w:rsidR="008313EE" w:rsidRPr="004D6D39" w:rsidRDefault="00C22F9E" w:rsidP="00D63043">
      <w:pPr>
        <w:pStyle w:val="Paragraphedeliste"/>
        <w:numPr>
          <w:ilvl w:val="1"/>
          <w:numId w:val="4"/>
        </w:numPr>
        <w:tabs>
          <w:tab w:val="left" w:pos="1557"/>
        </w:tabs>
        <w:spacing w:line="276" w:lineRule="auto"/>
        <w:ind w:right="122"/>
        <w:rPr>
          <w:sz w:val="24"/>
          <w:lang w:val="fr-FR"/>
        </w:rPr>
      </w:pPr>
      <w:r w:rsidRPr="004D6D39">
        <w:rPr>
          <w:sz w:val="24"/>
          <w:lang w:val="fr-FR"/>
        </w:rPr>
        <w:t>à leur confier, bien sûr en fonction de ses besoins propres, des activités en regard avec leurs compétences, leurs motivations et leur</w:t>
      </w:r>
      <w:r w:rsidRPr="004D6D39">
        <w:rPr>
          <w:spacing w:val="-27"/>
          <w:sz w:val="24"/>
          <w:lang w:val="fr-FR"/>
        </w:rPr>
        <w:t xml:space="preserve"> </w:t>
      </w:r>
      <w:r w:rsidRPr="004D6D39">
        <w:rPr>
          <w:sz w:val="24"/>
          <w:lang w:val="fr-FR"/>
        </w:rPr>
        <w:t>disponibilité,</w:t>
      </w:r>
    </w:p>
    <w:p w:rsidR="008313EE" w:rsidRPr="004D6D39" w:rsidRDefault="00C22F9E" w:rsidP="00D63043">
      <w:pPr>
        <w:pStyle w:val="Paragraphedeliste"/>
        <w:numPr>
          <w:ilvl w:val="1"/>
          <w:numId w:val="4"/>
        </w:numPr>
        <w:tabs>
          <w:tab w:val="left" w:pos="1556"/>
          <w:tab w:val="left" w:pos="1557"/>
        </w:tabs>
        <w:jc w:val="left"/>
        <w:rPr>
          <w:sz w:val="24"/>
          <w:lang w:val="fr-FR"/>
        </w:rPr>
      </w:pPr>
      <w:r w:rsidRPr="004D6D39">
        <w:rPr>
          <w:sz w:val="24"/>
          <w:lang w:val="fr-FR"/>
        </w:rPr>
        <w:t>à définir les missions, responsabilités et activités de chaque</w:t>
      </w:r>
      <w:r w:rsidRPr="004D6D39">
        <w:rPr>
          <w:spacing w:val="-21"/>
          <w:sz w:val="24"/>
          <w:lang w:val="fr-FR"/>
        </w:rPr>
        <w:t xml:space="preserve"> </w:t>
      </w:r>
      <w:r w:rsidRPr="004D6D39">
        <w:rPr>
          <w:sz w:val="24"/>
          <w:lang w:val="fr-FR"/>
        </w:rPr>
        <w:t>bénévole,</w:t>
      </w:r>
    </w:p>
    <w:p w:rsidR="008313EE" w:rsidRPr="004D6D39" w:rsidRDefault="00C22F9E" w:rsidP="00D63043">
      <w:pPr>
        <w:pStyle w:val="Paragraphedeliste"/>
        <w:numPr>
          <w:ilvl w:val="1"/>
          <w:numId w:val="4"/>
        </w:numPr>
        <w:tabs>
          <w:tab w:val="left" w:pos="1556"/>
          <w:tab w:val="left" w:pos="1557"/>
        </w:tabs>
        <w:spacing w:before="42"/>
        <w:jc w:val="left"/>
        <w:rPr>
          <w:sz w:val="24"/>
          <w:lang w:val="fr-FR"/>
        </w:rPr>
      </w:pPr>
      <w:r w:rsidRPr="004D6D39">
        <w:rPr>
          <w:sz w:val="24"/>
          <w:lang w:val="fr-FR"/>
        </w:rPr>
        <w:t xml:space="preserve">à situer le cadre de la relation entre chaque bénévole et l’Association </w:t>
      </w:r>
      <w:r w:rsidRPr="004D6D39">
        <w:rPr>
          <w:spacing w:val="9"/>
          <w:sz w:val="24"/>
          <w:lang w:val="fr-FR"/>
        </w:rPr>
        <w:t xml:space="preserve"> </w:t>
      </w:r>
      <w:r w:rsidRPr="004D6D39">
        <w:rPr>
          <w:sz w:val="24"/>
          <w:lang w:val="fr-FR"/>
        </w:rPr>
        <w:t>dans</w:t>
      </w:r>
    </w:p>
    <w:p w:rsidR="008313EE" w:rsidRPr="004D6D39" w:rsidRDefault="00C22F9E">
      <w:pPr>
        <w:pStyle w:val="Corpsdetexte"/>
        <w:spacing w:before="42"/>
        <w:ind w:left="1556" w:right="129"/>
        <w:rPr>
          <w:lang w:val="fr-FR"/>
        </w:rPr>
      </w:pPr>
      <w:r w:rsidRPr="004D6D39">
        <w:rPr>
          <w:lang w:val="fr-FR"/>
        </w:rPr>
        <w:t xml:space="preserve">« </w:t>
      </w:r>
      <w:r w:rsidR="004D6D39" w:rsidRPr="004D6D39">
        <w:rPr>
          <w:lang w:val="fr-FR"/>
        </w:rPr>
        <w:t>Une</w:t>
      </w:r>
      <w:r w:rsidRPr="004D6D39">
        <w:rPr>
          <w:lang w:val="fr-FR"/>
        </w:rPr>
        <w:t xml:space="preserve"> convention d’engagement bénévole».</w:t>
      </w:r>
    </w:p>
    <w:p w:rsidR="008313EE" w:rsidRPr="004D6D39" w:rsidRDefault="008313EE">
      <w:pPr>
        <w:pStyle w:val="Corpsdetexte"/>
        <w:spacing w:before="10"/>
        <w:rPr>
          <w:sz w:val="30"/>
          <w:lang w:val="fr-FR"/>
        </w:rPr>
      </w:pPr>
    </w:p>
    <w:p w:rsidR="008313EE" w:rsidRPr="004D6D39" w:rsidRDefault="00C22F9E">
      <w:pPr>
        <w:pStyle w:val="Heading2"/>
        <w:ind w:right="129"/>
        <w:rPr>
          <w:lang w:val="fr-FR"/>
        </w:rPr>
      </w:pPr>
      <w:r>
        <w:rPr>
          <w:b w:val="0"/>
          <w:noProof/>
          <w:lang w:val="fr-FR" w:eastAsia="fr-FR"/>
        </w:rPr>
        <w:drawing>
          <wp:inline distT="0" distB="0" distL="0" distR="0">
            <wp:extent cx="178434" cy="178435"/>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178434" cy="178435"/>
                    </a:xfrm>
                    <a:prstGeom prst="rect">
                      <a:avLst/>
                    </a:prstGeom>
                  </pic:spPr>
                </pic:pic>
              </a:graphicData>
            </a:graphic>
          </wp:inline>
        </w:drawing>
      </w:r>
      <w:r w:rsidRPr="004D6D39">
        <w:rPr>
          <w:rFonts w:ascii="Times New Roman" w:hAnsi="Times New Roman"/>
          <w:b w:val="0"/>
          <w:sz w:val="20"/>
          <w:lang w:val="fr-FR"/>
        </w:rPr>
        <w:t xml:space="preserve"> </w:t>
      </w:r>
      <w:r w:rsidRPr="004D6D39">
        <w:rPr>
          <w:rFonts w:ascii="Times New Roman" w:hAnsi="Times New Roman"/>
          <w:b w:val="0"/>
          <w:spacing w:val="-21"/>
          <w:sz w:val="20"/>
          <w:lang w:val="fr-FR"/>
        </w:rPr>
        <w:t xml:space="preserve"> </w:t>
      </w:r>
      <w:r w:rsidRPr="004D6D39">
        <w:rPr>
          <w:lang w:val="fr-FR"/>
        </w:rPr>
        <w:t>En matière de gestion et de développement de</w:t>
      </w:r>
      <w:r w:rsidRPr="004D6D39">
        <w:rPr>
          <w:spacing w:val="-17"/>
          <w:lang w:val="fr-FR"/>
        </w:rPr>
        <w:t xml:space="preserve"> </w:t>
      </w:r>
      <w:r w:rsidRPr="004D6D39">
        <w:rPr>
          <w:lang w:val="fr-FR"/>
        </w:rPr>
        <w:t>compétences:</w:t>
      </w:r>
    </w:p>
    <w:p w:rsidR="008313EE" w:rsidRPr="004D6D39" w:rsidRDefault="00C22F9E" w:rsidP="00D63043">
      <w:pPr>
        <w:pStyle w:val="Paragraphedeliste"/>
        <w:numPr>
          <w:ilvl w:val="1"/>
          <w:numId w:val="4"/>
        </w:numPr>
        <w:tabs>
          <w:tab w:val="left" w:pos="1557"/>
        </w:tabs>
        <w:spacing w:before="42" w:line="276" w:lineRule="auto"/>
        <w:ind w:right="114"/>
        <w:rPr>
          <w:sz w:val="24"/>
          <w:lang w:val="fr-FR"/>
        </w:rPr>
      </w:pPr>
      <w:r w:rsidRPr="004D6D39">
        <w:rPr>
          <w:sz w:val="24"/>
          <w:lang w:val="fr-FR"/>
        </w:rPr>
        <w:t>à assurer leur intégration et leur formation par tous les moyens nécessaires et adaptés aux moyens à disposition : formation formelle, tutorat, compagnonnage, constitution</w:t>
      </w:r>
      <w:r w:rsidRPr="004D6D39">
        <w:rPr>
          <w:spacing w:val="-8"/>
          <w:sz w:val="24"/>
          <w:lang w:val="fr-FR"/>
        </w:rPr>
        <w:t xml:space="preserve"> </w:t>
      </w:r>
      <w:r w:rsidRPr="004D6D39">
        <w:rPr>
          <w:sz w:val="24"/>
          <w:lang w:val="fr-FR"/>
        </w:rPr>
        <w:t>d’équipes…,</w:t>
      </w:r>
    </w:p>
    <w:p w:rsidR="008313EE" w:rsidRPr="004D6D39" w:rsidRDefault="00C22F9E" w:rsidP="00D63043">
      <w:pPr>
        <w:pStyle w:val="Paragraphedeliste"/>
        <w:numPr>
          <w:ilvl w:val="1"/>
          <w:numId w:val="4"/>
        </w:numPr>
        <w:tabs>
          <w:tab w:val="left" w:pos="1557"/>
        </w:tabs>
        <w:spacing w:before="1" w:line="276" w:lineRule="auto"/>
        <w:ind w:right="118"/>
        <w:rPr>
          <w:sz w:val="24"/>
          <w:lang w:val="fr-FR"/>
        </w:rPr>
      </w:pPr>
      <w:r w:rsidRPr="004D6D39">
        <w:rPr>
          <w:sz w:val="24"/>
          <w:lang w:val="fr-FR"/>
        </w:rPr>
        <w:t>à organiser des points fixes réguliers sur les difficultés rencontrées, les centres d’intérêts et les compétences</w:t>
      </w:r>
      <w:r w:rsidRPr="004D6D39">
        <w:rPr>
          <w:spacing w:val="-12"/>
          <w:sz w:val="24"/>
          <w:lang w:val="fr-FR"/>
        </w:rPr>
        <w:t xml:space="preserve"> </w:t>
      </w:r>
      <w:r w:rsidRPr="004D6D39">
        <w:rPr>
          <w:sz w:val="24"/>
          <w:lang w:val="fr-FR"/>
        </w:rPr>
        <w:t>développées,</w:t>
      </w:r>
    </w:p>
    <w:p w:rsidR="008313EE" w:rsidRPr="004D6D39" w:rsidRDefault="00C22F9E" w:rsidP="00D63043">
      <w:pPr>
        <w:pStyle w:val="Paragraphedeliste"/>
        <w:numPr>
          <w:ilvl w:val="1"/>
          <w:numId w:val="4"/>
        </w:numPr>
        <w:tabs>
          <w:tab w:val="left" w:pos="1557"/>
        </w:tabs>
        <w:spacing w:line="276" w:lineRule="auto"/>
        <w:ind w:right="115"/>
        <w:rPr>
          <w:sz w:val="24"/>
          <w:lang w:val="fr-FR"/>
        </w:rPr>
      </w:pPr>
      <w:r w:rsidRPr="004D6D39">
        <w:rPr>
          <w:sz w:val="24"/>
          <w:lang w:val="fr-FR"/>
        </w:rPr>
        <w:t>si souhaité, à les aider dans des démarches de validation des acquis de l’expérience (VAE) et création d’un portefeuille de</w:t>
      </w:r>
      <w:r w:rsidRPr="004D6D39">
        <w:rPr>
          <w:spacing w:val="-17"/>
          <w:sz w:val="24"/>
          <w:lang w:val="fr-FR"/>
        </w:rPr>
        <w:t xml:space="preserve"> </w:t>
      </w:r>
      <w:r w:rsidRPr="004D6D39">
        <w:rPr>
          <w:sz w:val="24"/>
          <w:lang w:val="fr-FR"/>
        </w:rPr>
        <w:t>compétences.</w:t>
      </w:r>
    </w:p>
    <w:p w:rsidR="008313EE" w:rsidRPr="004D6D39" w:rsidRDefault="00C22F9E" w:rsidP="00D63043">
      <w:pPr>
        <w:pStyle w:val="Paragraphedeliste"/>
        <w:numPr>
          <w:ilvl w:val="1"/>
          <w:numId w:val="4"/>
        </w:numPr>
        <w:tabs>
          <w:tab w:val="left" w:pos="1557"/>
        </w:tabs>
        <w:spacing w:line="276" w:lineRule="auto"/>
        <w:ind w:right="122"/>
        <w:rPr>
          <w:sz w:val="24"/>
          <w:lang w:val="fr-FR"/>
        </w:rPr>
      </w:pPr>
      <w:r w:rsidRPr="004D6D39">
        <w:rPr>
          <w:sz w:val="24"/>
          <w:lang w:val="fr-FR"/>
        </w:rPr>
        <w:t>A proposer à minima un entretien annuel (téléphonique ou physique) afin d’évaluer le ressenti de la personne ou les difficultés</w:t>
      </w:r>
      <w:r w:rsidRPr="004D6D39">
        <w:rPr>
          <w:spacing w:val="-16"/>
          <w:sz w:val="24"/>
          <w:lang w:val="fr-FR"/>
        </w:rPr>
        <w:t xml:space="preserve"> </w:t>
      </w:r>
      <w:r w:rsidRPr="004D6D39">
        <w:rPr>
          <w:sz w:val="24"/>
          <w:lang w:val="fr-FR"/>
        </w:rPr>
        <w:t>rencontrées.</w:t>
      </w:r>
    </w:p>
    <w:p w:rsidR="008313EE" w:rsidRPr="004D6D39" w:rsidRDefault="008313EE">
      <w:pPr>
        <w:spacing w:line="276" w:lineRule="auto"/>
        <w:jc w:val="both"/>
        <w:rPr>
          <w:sz w:val="24"/>
          <w:lang w:val="fr-FR"/>
        </w:rPr>
        <w:sectPr w:rsidR="008313EE" w:rsidRPr="004D6D39">
          <w:pgSz w:w="11910" w:h="16840"/>
          <w:pgMar w:top="2200" w:right="1300" w:bottom="1460" w:left="1300" w:header="451" w:footer="1272" w:gutter="0"/>
          <w:cols w:space="720"/>
        </w:sectPr>
      </w:pPr>
    </w:p>
    <w:p w:rsidR="008313EE" w:rsidRPr="004D6D39" w:rsidRDefault="008313EE">
      <w:pPr>
        <w:pStyle w:val="Corpsdetexte"/>
        <w:rPr>
          <w:sz w:val="20"/>
          <w:lang w:val="fr-FR"/>
        </w:rPr>
      </w:pPr>
    </w:p>
    <w:p w:rsidR="008313EE" w:rsidRPr="004D6D39" w:rsidRDefault="008313EE">
      <w:pPr>
        <w:pStyle w:val="Corpsdetexte"/>
        <w:rPr>
          <w:sz w:val="20"/>
          <w:lang w:val="fr-FR"/>
        </w:rPr>
      </w:pPr>
    </w:p>
    <w:p w:rsidR="008313EE" w:rsidRPr="004D6D39" w:rsidRDefault="008313EE">
      <w:pPr>
        <w:pStyle w:val="Corpsdetexte"/>
        <w:spacing w:before="7"/>
        <w:rPr>
          <w:sz w:val="15"/>
          <w:lang w:val="fr-FR"/>
        </w:rPr>
      </w:pPr>
    </w:p>
    <w:p w:rsidR="008313EE" w:rsidRPr="004D6D39" w:rsidRDefault="00C22F9E">
      <w:pPr>
        <w:pStyle w:val="Heading2"/>
        <w:spacing w:before="14"/>
        <w:ind w:right="129"/>
        <w:rPr>
          <w:lang w:val="fr-FR"/>
        </w:rPr>
      </w:pPr>
      <w:r>
        <w:rPr>
          <w:b w:val="0"/>
          <w:noProof/>
          <w:lang w:val="fr-FR" w:eastAsia="fr-FR"/>
        </w:rPr>
        <w:drawing>
          <wp:inline distT="0" distB="0" distL="0" distR="0">
            <wp:extent cx="178434" cy="1778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178434" cy="177800"/>
                    </a:xfrm>
                    <a:prstGeom prst="rect">
                      <a:avLst/>
                    </a:prstGeom>
                  </pic:spPr>
                </pic:pic>
              </a:graphicData>
            </a:graphic>
          </wp:inline>
        </w:drawing>
      </w:r>
      <w:r w:rsidRPr="004D6D39">
        <w:rPr>
          <w:rFonts w:ascii="Times New Roman" w:hAnsi="Times New Roman"/>
          <w:b w:val="0"/>
          <w:sz w:val="20"/>
          <w:lang w:val="fr-FR"/>
        </w:rPr>
        <w:t xml:space="preserve"> </w:t>
      </w:r>
      <w:r w:rsidRPr="004D6D39">
        <w:rPr>
          <w:rFonts w:ascii="Times New Roman" w:hAnsi="Times New Roman"/>
          <w:b w:val="0"/>
          <w:spacing w:val="-21"/>
          <w:sz w:val="20"/>
          <w:lang w:val="fr-FR"/>
        </w:rPr>
        <w:t xml:space="preserve"> </w:t>
      </w:r>
      <w:r w:rsidRPr="004D6D39">
        <w:rPr>
          <w:lang w:val="fr-FR"/>
        </w:rPr>
        <w:t>En matière de couverture assurantielle et budgétaire</w:t>
      </w:r>
      <w:r w:rsidRPr="004D6D39">
        <w:rPr>
          <w:spacing w:val="-20"/>
          <w:lang w:val="fr-FR"/>
        </w:rPr>
        <w:t xml:space="preserve"> </w:t>
      </w:r>
      <w:r w:rsidRPr="004D6D39">
        <w:rPr>
          <w:lang w:val="fr-FR"/>
        </w:rPr>
        <w:t>:</w:t>
      </w:r>
    </w:p>
    <w:p w:rsidR="008313EE" w:rsidRPr="004D6D39" w:rsidRDefault="00C22F9E" w:rsidP="00D63043">
      <w:pPr>
        <w:pStyle w:val="Paragraphedeliste"/>
        <w:numPr>
          <w:ilvl w:val="1"/>
          <w:numId w:val="4"/>
        </w:numPr>
        <w:tabs>
          <w:tab w:val="left" w:pos="1557"/>
        </w:tabs>
        <w:spacing w:before="42" w:line="276" w:lineRule="auto"/>
        <w:ind w:right="119"/>
        <w:rPr>
          <w:sz w:val="24"/>
          <w:lang w:val="fr-FR"/>
        </w:rPr>
      </w:pPr>
      <w:r w:rsidRPr="004D6D39">
        <w:rPr>
          <w:sz w:val="24"/>
          <w:lang w:val="fr-FR"/>
        </w:rPr>
        <w:t>à leur garantir la couverture et le bénéfice d’une assurance responsabilité civile dans le cadre des activités confiées et si nécessaire une extension au contrat d’assurance voiture pour le transport des</w:t>
      </w:r>
      <w:r w:rsidRPr="004D6D39">
        <w:rPr>
          <w:spacing w:val="-14"/>
          <w:sz w:val="24"/>
          <w:lang w:val="fr-FR"/>
        </w:rPr>
        <w:t xml:space="preserve"> </w:t>
      </w:r>
      <w:r w:rsidRPr="004D6D39">
        <w:rPr>
          <w:sz w:val="24"/>
          <w:lang w:val="fr-FR"/>
        </w:rPr>
        <w:t>bénéficiaires.</w:t>
      </w:r>
    </w:p>
    <w:p w:rsidR="008313EE" w:rsidRPr="004D6D39" w:rsidRDefault="00C22F9E" w:rsidP="00D63043">
      <w:pPr>
        <w:pStyle w:val="Paragraphedeliste"/>
        <w:numPr>
          <w:ilvl w:val="1"/>
          <w:numId w:val="4"/>
        </w:numPr>
        <w:tabs>
          <w:tab w:val="left" w:pos="1557"/>
        </w:tabs>
        <w:spacing w:line="276" w:lineRule="auto"/>
        <w:ind w:right="117"/>
        <w:rPr>
          <w:sz w:val="24"/>
          <w:lang w:val="fr-FR"/>
        </w:rPr>
      </w:pPr>
      <w:r w:rsidRPr="004D6D39">
        <w:rPr>
          <w:sz w:val="24"/>
          <w:lang w:val="fr-FR"/>
        </w:rPr>
        <w:t>à rembourser les frais engagés et réalisés dans la réalisation de la mission sociale</w:t>
      </w:r>
      <w:r w:rsidRPr="004D6D39">
        <w:rPr>
          <w:spacing w:val="-1"/>
          <w:sz w:val="24"/>
          <w:lang w:val="fr-FR"/>
        </w:rPr>
        <w:t xml:space="preserve"> </w:t>
      </w:r>
      <w:r w:rsidRPr="004D6D39">
        <w:rPr>
          <w:sz w:val="24"/>
          <w:lang w:val="fr-FR"/>
        </w:rPr>
        <w:t>confiée.</w:t>
      </w:r>
    </w:p>
    <w:p w:rsidR="008313EE" w:rsidRPr="004D6D39" w:rsidRDefault="008313EE">
      <w:pPr>
        <w:pStyle w:val="Corpsdetexte"/>
        <w:rPr>
          <w:sz w:val="20"/>
          <w:lang w:val="fr-FR"/>
        </w:rPr>
      </w:pPr>
    </w:p>
    <w:p w:rsidR="008313EE" w:rsidRPr="004D6D39" w:rsidRDefault="008313EE">
      <w:pPr>
        <w:pStyle w:val="Corpsdetexte"/>
        <w:spacing w:before="11"/>
        <w:rPr>
          <w:sz w:val="18"/>
          <w:lang w:val="fr-FR"/>
        </w:rPr>
      </w:pPr>
    </w:p>
    <w:p w:rsidR="008313EE" w:rsidRPr="004D6D39" w:rsidRDefault="00C22F9E">
      <w:pPr>
        <w:pStyle w:val="Corpsdetexte"/>
        <w:spacing w:before="67" w:line="276" w:lineRule="auto"/>
        <w:ind w:left="116" w:right="117" w:firstLine="707"/>
        <w:jc w:val="both"/>
        <w:rPr>
          <w:lang w:val="fr-FR"/>
        </w:rPr>
      </w:pPr>
      <w:r w:rsidRPr="004D6D39">
        <w:rPr>
          <w:lang w:val="fr-FR"/>
        </w:rPr>
        <w:t>L’Association conserve le droit d’interrompre l’activité et la mission d’un bénévole, mais, dans toute la mesure du possible, en respectant des délais  de prévenance raisonnables.</w:t>
      </w:r>
    </w:p>
    <w:p w:rsidR="008313EE" w:rsidRPr="004D6D39" w:rsidRDefault="008313EE">
      <w:pPr>
        <w:pStyle w:val="Corpsdetexte"/>
        <w:rPr>
          <w:lang w:val="fr-FR"/>
        </w:rPr>
      </w:pPr>
    </w:p>
    <w:p w:rsidR="008313EE" w:rsidRPr="004D6D39" w:rsidRDefault="008313EE">
      <w:pPr>
        <w:pStyle w:val="Corpsdetexte"/>
        <w:rPr>
          <w:lang w:val="fr-FR"/>
        </w:rPr>
      </w:pPr>
    </w:p>
    <w:p w:rsidR="008313EE" w:rsidRDefault="00C22F9E" w:rsidP="00D63043">
      <w:pPr>
        <w:pStyle w:val="Heading2"/>
        <w:numPr>
          <w:ilvl w:val="0"/>
          <w:numId w:val="3"/>
        </w:numPr>
        <w:tabs>
          <w:tab w:val="left" w:pos="837"/>
        </w:tabs>
        <w:spacing w:before="160"/>
      </w:pPr>
      <w:r>
        <w:rPr>
          <w:u w:val="single"/>
        </w:rPr>
        <w:t>Les obligations des</w:t>
      </w:r>
      <w:r>
        <w:rPr>
          <w:spacing w:val="-14"/>
          <w:u w:val="single"/>
        </w:rPr>
        <w:t xml:space="preserve"> </w:t>
      </w:r>
      <w:r>
        <w:rPr>
          <w:u w:val="single"/>
        </w:rPr>
        <w:t>bénévoles</w:t>
      </w:r>
    </w:p>
    <w:p w:rsidR="008313EE" w:rsidRPr="004D6D39" w:rsidRDefault="00C22F9E">
      <w:pPr>
        <w:pStyle w:val="Corpsdetexte"/>
        <w:spacing w:before="42" w:line="276" w:lineRule="auto"/>
        <w:ind w:left="116" w:right="116" w:firstLine="707"/>
        <w:jc w:val="both"/>
        <w:rPr>
          <w:lang w:val="fr-FR"/>
        </w:rPr>
      </w:pPr>
      <w:r w:rsidRPr="004D6D39">
        <w:rPr>
          <w:lang w:val="fr-FR"/>
        </w:rPr>
        <w:t xml:space="preserve">L’activité bénévole est </w:t>
      </w:r>
      <w:r w:rsidRPr="004D6D39">
        <w:rPr>
          <w:u w:val="single"/>
          <w:lang w:val="fr-FR"/>
        </w:rPr>
        <w:t xml:space="preserve">librement choisie </w:t>
      </w:r>
      <w:r w:rsidRPr="004D6D39">
        <w:rPr>
          <w:lang w:val="fr-FR"/>
        </w:rPr>
        <w:t xml:space="preserve">et il ne peut donc exister </w:t>
      </w:r>
      <w:r w:rsidRPr="004D6D39">
        <w:rPr>
          <w:u w:val="single"/>
          <w:lang w:val="fr-FR"/>
        </w:rPr>
        <w:t>aucun liens de subordination</w:t>
      </w:r>
      <w:r w:rsidRPr="004D6D39">
        <w:rPr>
          <w:lang w:val="fr-FR"/>
        </w:rPr>
        <w:t>, au sens du droit du travail, entre l’UNADEV et ses bénévoles, mais ceci n’exclut pas le respect de règles et de consignes.</w:t>
      </w:r>
    </w:p>
    <w:p w:rsidR="008313EE" w:rsidRPr="004D6D39" w:rsidRDefault="00C22F9E">
      <w:pPr>
        <w:pStyle w:val="Corpsdetexte"/>
        <w:spacing w:before="199"/>
        <w:ind w:left="116" w:right="129"/>
        <w:rPr>
          <w:lang w:val="fr-FR"/>
        </w:rPr>
      </w:pPr>
      <w:r w:rsidRPr="004D6D39">
        <w:rPr>
          <w:lang w:val="fr-FR"/>
        </w:rPr>
        <w:t>Ainsi, le bénévole s’engage à :</w:t>
      </w:r>
    </w:p>
    <w:p w:rsidR="008313EE" w:rsidRPr="004D6D39" w:rsidRDefault="008313EE">
      <w:pPr>
        <w:pStyle w:val="Corpsdetexte"/>
        <w:spacing w:before="7"/>
        <w:rPr>
          <w:sz w:val="20"/>
          <w:lang w:val="fr-FR"/>
        </w:rPr>
      </w:pPr>
    </w:p>
    <w:p w:rsidR="008313EE" w:rsidRPr="004D6D39" w:rsidRDefault="00C22F9E">
      <w:pPr>
        <w:pStyle w:val="Paragraphedeliste"/>
        <w:numPr>
          <w:ilvl w:val="0"/>
          <w:numId w:val="1"/>
        </w:numPr>
        <w:tabs>
          <w:tab w:val="left" w:pos="760"/>
        </w:tabs>
        <w:jc w:val="left"/>
        <w:rPr>
          <w:sz w:val="24"/>
          <w:lang w:val="fr-FR"/>
        </w:rPr>
      </w:pPr>
      <w:r w:rsidRPr="004D6D39">
        <w:rPr>
          <w:sz w:val="24"/>
          <w:lang w:val="fr-FR"/>
        </w:rPr>
        <w:t>à adhérer à la finalité et à l’éthique de</w:t>
      </w:r>
      <w:r w:rsidRPr="004D6D39">
        <w:rPr>
          <w:spacing w:val="-16"/>
          <w:sz w:val="24"/>
          <w:lang w:val="fr-FR"/>
        </w:rPr>
        <w:t xml:space="preserve"> </w:t>
      </w:r>
      <w:r w:rsidRPr="004D6D39">
        <w:rPr>
          <w:sz w:val="24"/>
          <w:lang w:val="fr-FR"/>
        </w:rPr>
        <w:t>l’UNADEV,</w:t>
      </w:r>
    </w:p>
    <w:p w:rsidR="008313EE" w:rsidRPr="004D6D39" w:rsidRDefault="00C22F9E">
      <w:pPr>
        <w:pStyle w:val="Paragraphedeliste"/>
        <w:numPr>
          <w:ilvl w:val="0"/>
          <w:numId w:val="1"/>
        </w:numPr>
        <w:tabs>
          <w:tab w:val="left" w:pos="760"/>
        </w:tabs>
        <w:spacing w:before="27"/>
        <w:jc w:val="left"/>
        <w:rPr>
          <w:sz w:val="24"/>
          <w:lang w:val="fr-FR"/>
        </w:rPr>
      </w:pPr>
      <w:r w:rsidRPr="004D6D39">
        <w:rPr>
          <w:sz w:val="24"/>
          <w:lang w:val="fr-FR"/>
        </w:rPr>
        <w:t>à se conformer à ses objectifs et à ses missions</w:t>
      </w:r>
      <w:r w:rsidRPr="004D6D39">
        <w:rPr>
          <w:spacing w:val="-6"/>
          <w:sz w:val="24"/>
          <w:lang w:val="fr-FR"/>
        </w:rPr>
        <w:t xml:space="preserve"> </w:t>
      </w:r>
      <w:r w:rsidRPr="004D6D39">
        <w:rPr>
          <w:sz w:val="24"/>
          <w:lang w:val="fr-FR"/>
        </w:rPr>
        <w:t>sociales,</w:t>
      </w:r>
    </w:p>
    <w:p w:rsidR="008313EE" w:rsidRPr="004D6D39" w:rsidRDefault="00C22F9E">
      <w:pPr>
        <w:pStyle w:val="Paragraphedeliste"/>
        <w:numPr>
          <w:ilvl w:val="0"/>
          <w:numId w:val="1"/>
        </w:numPr>
        <w:tabs>
          <w:tab w:val="left" w:pos="760"/>
        </w:tabs>
        <w:spacing w:before="29"/>
        <w:jc w:val="left"/>
        <w:rPr>
          <w:sz w:val="24"/>
          <w:lang w:val="fr-FR"/>
        </w:rPr>
      </w:pPr>
      <w:r w:rsidRPr="004D6D39">
        <w:rPr>
          <w:sz w:val="24"/>
          <w:lang w:val="fr-FR"/>
        </w:rPr>
        <w:t>à respecter son organisation, son fonctionnement et son règlement</w:t>
      </w:r>
      <w:r w:rsidRPr="004D6D39">
        <w:rPr>
          <w:spacing w:val="-29"/>
          <w:sz w:val="24"/>
          <w:lang w:val="fr-FR"/>
        </w:rPr>
        <w:t xml:space="preserve"> </w:t>
      </w:r>
      <w:r w:rsidRPr="004D6D39">
        <w:rPr>
          <w:sz w:val="24"/>
          <w:lang w:val="fr-FR"/>
        </w:rPr>
        <w:t>intérieur,</w:t>
      </w:r>
    </w:p>
    <w:p w:rsidR="008313EE" w:rsidRPr="004D6D39" w:rsidRDefault="00C22F9E">
      <w:pPr>
        <w:pStyle w:val="Paragraphedeliste"/>
        <w:numPr>
          <w:ilvl w:val="0"/>
          <w:numId w:val="1"/>
        </w:numPr>
        <w:tabs>
          <w:tab w:val="left" w:pos="760"/>
        </w:tabs>
        <w:spacing w:before="29" w:line="266" w:lineRule="auto"/>
        <w:ind w:right="114"/>
        <w:rPr>
          <w:sz w:val="24"/>
          <w:lang w:val="fr-FR"/>
        </w:rPr>
      </w:pPr>
      <w:r w:rsidRPr="004D6D39">
        <w:rPr>
          <w:sz w:val="24"/>
          <w:lang w:val="fr-FR"/>
        </w:rPr>
        <w:t>à assurer de façon efficace sa mission et son activité, sur la base des horaires et disponibilités choisis conjointement, au sein « d’une convention d’engagement »  et éventuellement après une période</w:t>
      </w:r>
      <w:r w:rsidRPr="004D6D39">
        <w:rPr>
          <w:spacing w:val="-8"/>
          <w:sz w:val="24"/>
          <w:lang w:val="fr-FR"/>
        </w:rPr>
        <w:t xml:space="preserve"> </w:t>
      </w:r>
      <w:r w:rsidRPr="004D6D39">
        <w:rPr>
          <w:sz w:val="24"/>
          <w:lang w:val="fr-FR"/>
        </w:rPr>
        <w:t>d’essai,</w:t>
      </w:r>
    </w:p>
    <w:p w:rsidR="008313EE" w:rsidRPr="004D6D39" w:rsidRDefault="00C22F9E">
      <w:pPr>
        <w:pStyle w:val="Paragraphedeliste"/>
        <w:numPr>
          <w:ilvl w:val="0"/>
          <w:numId w:val="1"/>
        </w:numPr>
        <w:tabs>
          <w:tab w:val="left" w:pos="760"/>
        </w:tabs>
        <w:spacing w:before="12" w:line="259" w:lineRule="auto"/>
        <w:ind w:right="114"/>
        <w:rPr>
          <w:sz w:val="24"/>
          <w:lang w:val="fr-FR"/>
        </w:rPr>
      </w:pPr>
      <w:r w:rsidRPr="004D6D39">
        <w:rPr>
          <w:sz w:val="24"/>
          <w:lang w:val="fr-FR"/>
        </w:rPr>
        <w:t>à exercer son activité de façon discrète, dans le respect des convictions et opinions de chacun ainsi que dans le respect de la vie privée du</w:t>
      </w:r>
      <w:r w:rsidRPr="004D6D39">
        <w:rPr>
          <w:spacing w:val="-23"/>
          <w:sz w:val="24"/>
          <w:lang w:val="fr-FR"/>
        </w:rPr>
        <w:t xml:space="preserve"> </w:t>
      </w:r>
      <w:r w:rsidRPr="004D6D39">
        <w:rPr>
          <w:sz w:val="24"/>
          <w:lang w:val="fr-FR"/>
        </w:rPr>
        <w:t>bénéficiaire,</w:t>
      </w:r>
    </w:p>
    <w:p w:rsidR="008313EE" w:rsidRPr="004D6D39" w:rsidRDefault="00C22F9E">
      <w:pPr>
        <w:pStyle w:val="Paragraphedeliste"/>
        <w:numPr>
          <w:ilvl w:val="0"/>
          <w:numId w:val="1"/>
        </w:numPr>
        <w:tabs>
          <w:tab w:val="left" w:pos="760"/>
        </w:tabs>
        <w:spacing w:before="18" w:line="259" w:lineRule="auto"/>
        <w:ind w:right="123"/>
        <w:rPr>
          <w:sz w:val="24"/>
          <w:lang w:val="fr-FR"/>
        </w:rPr>
      </w:pPr>
      <w:r w:rsidRPr="004D6D39">
        <w:rPr>
          <w:sz w:val="24"/>
          <w:lang w:val="fr-FR"/>
        </w:rPr>
        <w:t>à considérer que le bénéficiaire est au centre de toute l’activité de l’Association, donc à être à son service, avec tous les égards</w:t>
      </w:r>
      <w:r w:rsidRPr="004D6D39">
        <w:rPr>
          <w:spacing w:val="-25"/>
          <w:sz w:val="24"/>
          <w:lang w:val="fr-FR"/>
        </w:rPr>
        <w:t xml:space="preserve"> </w:t>
      </w:r>
      <w:r w:rsidRPr="004D6D39">
        <w:rPr>
          <w:sz w:val="24"/>
          <w:lang w:val="fr-FR"/>
        </w:rPr>
        <w:t>possibles,</w:t>
      </w:r>
    </w:p>
    <w:p w:rsidR="008313EE" w:rsidRPr="004D6D39" w:rsidRDefault="00C22F9E">
      <w:pPr>
        <w:pStyle w:val="Paragraphedeliste"/>
        <w:numPr>
          <w:ilvl w:val="0"/>
          <w:numId w:val="1"/>
        </w:numPr>
        <w:tabs>
          <w:tab w:val="left" w:pos="760"/>
        </w:tabs>
        <w:spacing w:before="28" w:line="235" w:lineRule="auto"/>
        <w:ind w:right="117"/>
        <w:rPr>
          <w:sz w:val="24"/>
          <w:lang w:val="fr-FR"/>
        </w:rPr>
      </w:pPr>
      <w:r w:rsidRPr="004D6D39">
        <w:rPr>
          <w:sz w:val="24"/>
          <w:lang w:val="fr-FR"/>
        </w:rPr>
        <w:t xml:space="preserve">à intervenir comme </w:t>
      </w:r>
      <w:r w:rsidRPr="004D6D39">
        <w:rPr>
          <w:b/>
          <w:sz w:val="24"/>
          <w:u w:val="single"/>
          <w:lang w:val="fr-FR"/>
        </w:rPr>
        <w:t xml:space="preserve">bénévole </w:t>
      </w:r>
      <w:r w:rsidRPr="004D6D39">
        <w:rPr>
          <w:sz w:val="24"/>
          <w:lang w:val="fr-FR"/>
        </w:rPr>
        <w:t xml:space="preserve">dans l’accomplissement des missions qui lui sont </w:t>
      </w:r>
      <w:r w:rsidRPr="004D6D39">
        <w:rPr>
          <w:b/>
          <w:sz w:val="24"/>
          <w:u w:val="single"/>
          <w:lang w:val="fr-FR"/>
        </w:rPr>
        <w:t xml:space="preserve">confiées </w:t>
      </w:r>
      <w:r w:rsidRPr="004D6D39">
        <w:rPr>
          <w:sz w:val="24"/>
          <w:lang w:val="fr-FR"/>
        </w:rPr>
        <w:t>par l’UNADEV, et à respecter la charte de l’UNADEV et la présente convention, sans considération du statut d’administrateur, de bénéficiaire ou d’adhérent de</w:t>
      </w:r>
      <w:r w:rsidRPr="004D6D39">
        <w:rPr>
          <w:spacing w:val="-7"/>
          <w:sz w:val="24"/>
          <w:lang w:val="fr-FR"/>
        </w:rPr>
        <w:t xml:space="preserve"> </w:t>
      </w:r>
      <w:r w:rsidRPr="004D6D39">
        <w:rPr>
          <w:sz w:val="24"/>
          <w:lang w:val="fr-FR"/>
        </w:rPr>
        <w:t>l’UNADEV,</w:t>
      </w:r>
    </w:p>
    <w:p w:rsidR="008313EE" w:rsidRPr="004D6D39" w:rsidRDefault="00C22F9E">
      <w:pPr>
        <w:pStyle w:val="Paragraphedeliste"/>
        <w:numPr>
          <w:ilvl w:val="0"/>
          <w:numId w:val="1"/>
        </w:numPr>
        <w:tabs>
          <w:tab w:val="left" w:pos="760"/>
        </w:tabs>
        <w:spacing w:before="9" w:line="235" w:lineRule="auto"/>
        <w:ind w:right="112"/>
        <w:rPr>
          <w:sz w:val="24"/>
          <w:lang w:val="fr-FR"/>
        </w:rPr>
      </w:pPr>
      <w:r w:rsidRPr="004D6D39">
        <w:rPr>
          <w:b/>
          <w:sz w:val="24"/>
          <w:u w:val="single"/>
          <w:lang w:val="fr-FR"/>
        </w:rPr>
        <w:t>à respecté l’intimité et la vie privée de la personne accompagnée</w:t>
      </w:r>
      <w:r w:rsidRPr="004D6D39">
        <w:rPr>
          <w:sz w:val="24"/>
          <w:lang w:val="fr-FR"/>
        </w:rPr>
        <w:t>, sans chercher à juger ou à interpréter, et à garder la juste distance nécessaire vis-à-vis d’elle, afin d’éviter tout risque de transfert ou de</w:t>
      </w:r>
      <w:r w:rsidRPr="004D6D39">
        <w:rPr>
          <w:spacing w:val="-13"/>
          <w:sz w:val="24"/>
          <w:lang w:val="fr-FR"/>
        </w:rPr>
        <w:t xml:space="preserve"> </w:t>
      </w:r>
      <w:r w:rsidRPr="004D6D39">
        <w:rPr>
          <w:sz w:val="24"/>
          <w:lang w:val="fr-FR"/>
        </w:rPr>
        <w:t>projection,</w:t>
      </w:r>
    </w:p>
    <w:p w:rsidR="008313EE" w:rsidRPr="004D6D39" w:rsidRDefault="008313EE">
      <w:pPr>
        <w:spacing w:line="235" w:lineRule="auto"/>
        <w:jc w:val="both"/>
        <w:rPr>
          <w:sz w:val="24"/>
          <w:lang w:val="fr-FR"/>
        </w:rPr>
        <w:sectPr w:rsidR="008313EE" w:rsidRPr="004D6D39">
          <w:pgSz w:w="11910" w:h="16840"/>
          <w:pgMar w:top="2200" w:right="1300" w:bottom="1460" w:left="1300" w:header="451" w:footer="1272" w:gutter="0"/>
          <w:cols w:space="720"/>
        </w:sectPr>
      </w:pPr>
    </w:p>
    <w:p w:rsidR="008313EE" w:rsidRPr="004D6D39" w:rsidRDefault="00C22F9E">
      <w:pPr>
        <w:pStyle w:val="Paragraphedeliste"/>
        <w:numPr>
          <w:ilvl w:val="0"/>
          <w:numId w:val="1"/>
        </w:numPr>
        <w:tabs>
          <w:tab w:val="left" w:pos="760"/>
        </w:tabs>
        <w:spacing w:before="18" w:line="268" w:lineRule="auto"/>
        <w:ind w:right="113"/>
        <w:rPr>
          <w:sz w:val="24"/>
          <w:lang w:val="fr-FR"/>
        </w:rPr>
      </w:pPr>
      <w:r w:rsidRPr="004D6D39">
        <w:rPr>
          <w:sz w:val="24"/>
          <w:lang w:val="fr-FR"/>
        </w:rPr>
        <w:lastRenderedPageBreak/>
        <w:t>à collaborer, à coopérer en complémentarité et en synergie dans un esprit de compréhension mutuelle, avec les autres acteurs de l’Association : administrateurs, bénéficiaires, dirigeants, salariés permanents et autres  bénévoles,</w:t>
      </w:r>
    </w:p>
    <w:p w:rsidR="008313EE" w:rsidRPr="004D6D39" w:rsidRDefault="00C22F9E">
      <w:pPr>
        <w:pStyle w:val="Paragraphedeliste"/>
        <w:numPr>
          <w:ilvl w:val="0"/>
          <w:numId w:val="1"/>
        </w:numPr>
        <w:tabs>
          <w:tab w:val="left" w:pos="760"/>
        </w:tabs>
        <w:spacing w:before="9"/>
        <w:jc w:val="left"/>
        <w:rPr>
          <w:sz w:val="24"/>
          <w:lang w:val="fr-FR"/>
        </w:rPr>
      </w:pPr>
      <w:r w:rsidRPr="004D6D39">
        <w:rPr>
          <w:sz w:val="24"/>
          <w:lang w:val="fr-FR"/>
        </w:rPr>
        <w:t>à suivre les actions de formation</w:t>
      </w:r>
      <w:r w:rsidRPr="004D6D39">
        <w:rPr>
          <w:spacing w:val="-10"/>
          <w:sz w:val="24"/>
          <w:lang w:val="fr-FR"/>
        </w:rPr>
        <w:t xml:space="preserve"> </w:t>
      </w:r>
      <w:r w:rsidRPr="004D6D39">
        <w:rPr>
          <w:sz w:val="24"/>
          <w:lang w:val="fr-FR"/>
        </w:rPr>
        <w:t>proposées,</w:t>
      </w:r>
    </w:p>
    <w:p w:rsidR="008313EE" w:rsidRPr="004D6D39" w:rsidRDefault="00C22F9E">
      <w:pPr>
        <w:pStyle w:val="Paragraphedeliste"/>
        <w:numPr>
          <w:ilvl w:val="0"/>
          <w:numId w:val="1"/>
        </w:numPr>
        <w:tabs>
          <w:tab w:val="left" w:pos="760"/>
        </w:tabs>
        <w:spacing w:before="29" w:line="256" w:lineRule="auto"/>
        <w:ind w:right="118"/>
        <w:rPr>
          <w:sz w:val="24"/>
          <w:lang w:val="fr-FR"/>
        </w:rPr>
      </w:pPr>
      <w:r w:rsidRPr="004D6D39">
        <w:rPr>
          <w:sz w:val="24"/>
          <w:lang w:val="fr-FR"/>
        </w:rPr>
        <w:t>à nous informer le plus rapidement possible de toute situation délicate survenue auprès d’un(e) bénéficiaire de</w:t>
      </w:r>
      <w:r w:rsidRPr="004D6D39">
        <w:rPr>
          <w:spacing w:val="-10"/>
          <w:sz w:val="24"/>
          <w:lang w:val="fr-FR"/>
        </w:rPr>
        <w:t xml:space="preserve"> </w:t>
      </w:r>
      <w:r w:rsidRPr="004D6D39">
        <w:rPr>
          <w:sz w:val="24"/>
          <w:lang w:val="fr-FR"/>
        </w:rPr>
        <w:t>l’UNADEV</w:t>
      </w:r>
    </w:p>
    <w:p w:rsidR="008313EE" w:rsidRPr="004D6D39" w:rsidRDefault="00C22F9E">
      <w:pPr>
        <w:pStyle w:val="Paragraphedeliste"/>
        <w:numPr>
          <w:ilvl w:val="0"/>
          <w:numId w:val="1"/>
        </w:numPr>
        <w:tabs>
          <w:tab w:val="left" w:pos="760"/>
        </w:tabs>
        <w:spacing w:before="23" w:line="259" w:lineRule="auto"/>
        <w:ind w:right="121"/>
        <w:rPr>
          <w:sz w:val="24"/>
          <w:lang w:val="fr-FR"/>
        </w:rPr>
      </w:pPr>
      <w:r w:rsidRPr="004D6D39">
        <w:rPr>
          <w:sz w:val="24"/>
          <w:lang w:val="fr-FR"/>
        </w:rPr>
        <w:t>à nous faire remonter toutes informations nécessaires à la sécurité ou à la protection d’un bénéficiaire de</w:t>
      </w:r>
      <w:r w:rsidRPr="004D6D39">
        <w:rPr>
          <w:spacing w:val="-12"/>
          <w:sz w:val="24"/>
          <w:lang w:val="fr-FR"/>
        </w:rPr>
        <w:t xml:space="preserve"> </w:t>
      </w:r>
      <w:r w:rsidRPr="004D6D39">
        <w:rPr>
          <w:sz w:val="24"/>
          <w:lang w:val="fr-FR"/>
        </w:rPr>
        <w:t>l’UNADEV</w:t>
      </w:r>
    </w:p>
    <w:p w:rsidR="008313EE" w:rsidRPr="004D6D39" w:rsidRDefault="00C22F9E">
      <w:pPr>
        <w:pStyle w:val="Paragraphedeliste"/>
        <w:numPr>
          <w:ilvl w:val="0"/>
          <w:numId w:val="1"/>
        </w:numPr>
        <w:tabs>
          <w:tab w:val="left" w:pos="760"/>
        </w:tabs>
        <w:spacing w:before="20" w:line="259" w:lineRule="auto"/>
        <w:ind w:right="118"/>
        <w:rPr>
          <w:sz w:val="24"/>
          <w:lang w:val="fr-FR"/>
        </w:rPr>
      </w:pPr>
      <w:r w:rsidRPr="004D6D39">
        <w:rPr>
          <w:sz w:val="24"/>
          <w:lang w:val="fr-FR"/>
        </w:rPr>
        <w:t>à nous fournir les justificatifs et attestations nécessaires au remboursement des frais engagés dans le cadre des missions confiées et validées par le</w:t>
      </w:r>
      <w:r w:rsidRPr="004D6D39">
        <w:rPr>
          <w:spacing w:val="-26"/>
          <w:sz w:val="24"/>
          <w:lang w:val="fr-FR"/>
        </w:rPr>
        <w:t xml:space="preserve"> </w:t>
      </w:r>
      <w:r w:rsidRPr="004D6D39">
        <w:rPr>
          <w:sz w:val="24"/>
          <w:lang w:val="fr-FR"/>
        </w:rPr>
        <w:t>responsable.</w:t>
      </w:r>
    </w:p>
    <w:p w:rsidR="008313EE" w:rsidRPr="004D6D39" w:rsidRDefault="008313EE">
      <w:pPr>
        <w:pStyle w:val="Corpsdetexte"/>
        <w:rPr>
          <w:lang w:val="fr-FR"/>
        </w:rPr>
      </w:pPr>
    </w:p>
    <w:p w:rsidR="008313EE" w:rsidRPr="004D6D39" w:rsidRDefault="008313EE">
      <w:pPr>
        <w:pStyle w:val="Corpsdetexte"/>
        <w:spacing w:before="4"/>
        <w:rPr>
          <w:sz w:val="22"/>
          <w:lang w:val="fr-FR"/>
        </w:rPr>
      </w:pPr>
    </w:p>
    <w:p w:rsidR="008313EE" w:rsidRPr="004D6D39" w:rsidRDefault="00C22F9E">
      <w:pPr>
        <w:pStyle w:val="Corpsdetexte"/>
        <w:spacing w:line="278" w:lineRule="auto"/>
        <w:ind w:left="116" w:right="116" w:firstLine="707"/>
        <w:jc w:val="both"/>
        <w:rPr>
          <w:lang w:val="fr-FR"/>
        </w:rPr>
      </w:pPr>
      <w:r w:rsidRPr="004D6D39">
        <w:rPr>
          <w:lang w:val="fr-FR"/>
        </w:rPr>
        <w:t>Les bénévoles peuvent interrompre à tout moment leur collaboration, mais s’engagent, dans toute la mesure du possible, à respecter un délai de prévenance raisonnable.</w:t>
      </w:r>
    </w:p>
    <w:p w:rsidR="008313EE" w:rsidRPr="004D6D39" w:rsidRDefault="00C22F9E">
      <w:pPr>
        <w:pStyle w:val="Corpsdetexte"/>
        <w:spacing w:before="197"/>
        <w:ind w:left="824" w:right="129"/>
        <w:rPr>
          <w:lang w:val="fr-FR"/>
        </w:rPr>
      </w:pPr>
      <w:r w:rsidRPr="004D6D39">
        <w:rPr>
          <w:u w:val="single"/>
          <w:lang w:val="fr-FR"/>
        </w:rPr>
        <w:t xml:space="preserve">Signatures des parties </w:t>
      </w:r>
      <w:r w:rsidRPr="004D6D39">
        <w:rPr>
          <w:lang w:val="fr-FR"/>
        </w:rPr>
        <w:t>:</w:t>
      </w:r>
    </w:p>
    <w:p w:rsidR="008313EE" w:rsidRPr="004D6D39" w:rsidRDefault="008313EE">
      <w:pPr>
        <w:pStyle w:val="Corpsdetexte"/>
        <w:spacing w:before="11"/>
        <w:rPr>
          <w:sz w:val="14"/>
          <w:lang w:val="fr-FR"/>
        </w:rPr>
      </w:pPr>
    </w:p>
    <w:p w:rsidR="008313EE" w:rsidRPr="004D6D39" w:rsidRDefault="00C22F9E">
      <w:pPr>
        <w:pStyle w:val="Corpsdetexte"/>
        <w:spacing w:before="66"/>
        <w:ind w:left="1532" w:right="129"/>
        <w:rPr>
          <w:lang w:val="fr-FR"/>
        </w:rPr>
      </w:pPr>
      <w:r w:rsidRPr="004D6D39">
        <w:rPr>
          <w:lang w:val="fr-FR"/>
        </w:rPr>
        <w:t>Mme Laurence DE SAINT DENIS, Présidente de l’UNADEV</w:t>
      </w:r>
    </w:p>
    <w:p w:rsidR="008313EE" w:rsidRPr="004D6D39" w:rsidRDefault="008313EE">
      <w:pPr>
        <w:pStyle w:val="Corpsdetexte"/>
        <w:rPr>
          <w:lang w:val="fr-FR"/>
        </w:rPr>
      </w:pPr>
    </w:p>
    <w:p w:rsidR="008313EE" w:rsidRPr="004D6D39" w:rsidRDefault="00D63043" w:rsidP="00D63043">
      <w:pPr>
        <w:pStyle w:val="Corpsdetexte"/>
        <w:tabs>
          <w:tab w:val="left" w:pos="3293"/>
        </w:tabs>
        <w:rPr>
          <w:lang w:val="fr-FR"/>
        </w:rPr>
      </w:pPr>
      <w:r>
        <w:rPr>
          <w:lang w:val="fr-FR"/>
        </w:rPr>
        <w:tab/>
      </w:r>
      <w:r>
        <w:rPr>
          <w:noProof/>
          <w:lang w:val="fr-FR" w:eastAsia="fr-FR"/>
        </w:rPr>
        <w:drawing>
          <wp:inline distT="0" distB="0" distL="0" distR="0">
            <wp:extent cx="1423283" cy="593546"/>
            <wp:effectExtent l="0" t="0" r="0" b="0"/>
            <wp:docPr id="2" name="Image 1" descr="C:\Users\p-duvinage\AppData\Local\Microsoft\Windows\Temporary Internet Files\Content.Outlook\16O6LJU0\signature-laurencedesaintdenis-fon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uvinage\AppData\Local\Microsoft\Windows\Temporary Internet Files\Content.Outlook\16O6LJU0\signature-laurencedesaintdenis-fond-transparent.png"/>
                    <pic:cNvPicPr>
                      <a:picLocks noChangeAspect="1" noChangeArrowheads="1"/>
                    </pic:cNvPicPr>
                  </pic:nvPicPr>
                  <pic:blipFill>
                    <a:blip r:embed="rId11" cstate="print"/>
                    <a:srcRect/>
                    <a:stretch>
                      <a:fillRect/>
                    </a:stretch>
                  </pic:blipFill>
                  <pic:spPr bwMode="auto">
                    <a:xfrm>
                      <a:off x="0" y="0"/>
                      <a:ext cx="1423567" cy="593664"/>
                    </a:xfrm>
                    <a:prstGeom prst="rect">
                      <a:avLst/>
                    </a:prstGeom>
                    <a:noFill/>
                    <a:ln w="9525">
                      <a:noFill/>
                      <a:miter lim="800000"/>
                      <a:headEnd/>
                      <a:tailEnd/>
                    </a:ln>
                  </pic:spPr>
                </pic:pic>
              </a:graphicData>
            </a:graphic>
          </wp:inline>
        </w:drawing>
      </w:r>
    </w:p>
    <w:p w:rsidR="008313EE" w:rsidRPr="004D6D39" w:rsidRDefault="00C22F9E">
      <w:pPr>
        <w:pStyle w:val="Corpsdetexte"/>
        <w:spacing w:before="165"/>
        <w:ind w:left="1532" w:right="129"/>
        <w:rPr>
          <w:lang w:val="fr-FR"/>
        </w:rPr>
      </w:pPr>
      <w:r w:rsidRPr="004D6D39">
        <w:rPr>
          <w:lang w:val="fr-FR"/>
        </w:rPr>
        <w:t>M Pierre DUVINAGE, Responsable du Service National du Bénévolat</w:t>
      </w:r>
    </w:p>
    <w:p w:rsidR="008313EE" w:rsidRPr="004D6D39" w:rsidRDefault="00C22F9E">
      <w:pPr>
        <w:pStyle w:val="Corpsdetexte"/>
        <w:spacing w:before="2"/>
        <w:rPr>
          <w:sz w:val="17"/>
          <w:lang w:val="fr-FR"/>
        </w:rPr>
      </w:pPr>
      <w:r>
        <w:rPr>
          <w:noProof/>
          <w:lang w:val="fr-FR" w:eastAsia="fr-FR"/>
        </w:rPr>
        <w:drawing>
          <wp:anchor distT="0" distB="0" distL="0" distR="0" simplePos="0" relativeHeight="251658240" behindDoc="0" locked="0" layoutInCell="1" allowOverlap="1">
            <wp:simplePos x="0" y="0"/>
            <wp:positionH relativeFrom="page">
              <wp:posOffset>2717164</wp:posOffset>
            </wp:positionH>
            <wp:positionV relativeFrom="paragraph">
              <wp:posOffset>152704</wp:posOffset>
            </wp:positionV>
            <wp:extent cx="2306082" cy="777239"/>
            <wp:effectExtent l="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2" cstate="print"/>
                    <a:stretch>
                      <a:fillRect/>
                    </a:stretch>
                  </pic:blipFill>
                  <pic:spPr>
                    <a:xfrm>
                      <a:off x="0" y="0"/>
                      <a:ext cx="2306082" cy="777239"/>
                    </a:xfrm>
                    <a:prstGeom prst="rect">
                      <a:avLst/>
                    </a:prstGeom>
                  </pic:spPr>
                </pic:pic>
              </a:graphicData>
            </a:graphic>
          </wp:anchor>
        </w:drawing>
      </w:r>
    </w:p>
    <w:p w:rsidR="008313EE" w:rsidRPr="004D6D39" w:rsidRDefault="008313EE">
      <w:pPr>
        <w:pStyle w:val="Corpsdetexte"/>
        <w:spacing w:before="11"/>
        <w:rPr>
          <w:b/>
          <w:sz w:val="14"/>
          <w:lang w:val="fr-FR"/>
        </w:rPr>
      </w:pPr>
    </w:p>
    <w:p w:rsidR="008313EE" w:rsidRPr="004D6D39" w:rsidRDefault="00C22F9E">
      <w:pPr>
        <w:pStyle w:val="Corpsdetexte"/>
        <w:spacing w:before="66"/>
        <w:ind w:left="1532" w:right="129"/>
        <w:rPr>
          <w:lang w:val="fr-FR"/>
        </w:rPr>
      </w:pPr>
      <w:r w:rsidRPr="004D6D39">
        <w:rPr>
          <w:lang w:val="fr-FR"/>
        </w:rPr>
        <w:t>Pour le bénévole :</w:t>
      </w:r>
    </w:p>
    <w:p w:rsidR="008313EE" w:rsidRPr="004D6D39" w:rsidRDefault="008313EE">
      <w:pPr>
        <w:pStyle w:val="Corpsdetexte"/>
        <w:spacing w:before="9"/>
        <w:rPr>
          <w:sz w:val="20"/>
          <w:lang w:val="fr-FR"/>
        </w:rPr>
      </w:pPr>
    </w:p>
    <w:p w:rsidR="008313EE" w:rsidRPr="004D6D39" w:rsidRDefault="00C22F9E">
      <w:pPr>
        <w:pStyle w:val="Corpsdetexte"/>
        <w:spacing w:line="446" w:lineRule="auto"/>
        <w:ind w:left="1532" w:right="1020"/>
        <w:rPr>
          <w:lang w:val="fr-FR"/>
        </w:rPr>
      </w:pPr>
      <w:r w:rsidRPr="004D6D39">
        <w:rPr>
          <w:lang w:val="fr-FR"/>
        </w:rPr>
        <w:t>Mr/Mme : …………………………………………………………………………………. Le :</w:t>
      </w:r>
    </w:p>
    <w:p w:rsidR="008313EE" w:rsidRPr="004D6D39" w:rsidRDefault="00C22F9E">
      <w:pPr>
        <w:pStyle w:val="Corpsdetexte"/>
        <w:ind w:left="1532" w:right="129"/>
        <w:rPr>
          <w:lang w:val="fr-FR"/>
        </w:rPr>
      </w:pPr>
      <w:r w:rsidRPr="004D6D39">
        <w:rPr>
          <w:lang w:val="fr-FR"/>
        </w:rPr>
        <w:t>Signature :</w:t>
      </w:r>
    </w:p>
    <w:p w:rsidR="008313EE" w:rsidRPr="004D6D39" w:rsidRDefault="008313EE">
      <w:pPr>
        <w:pStyle w:val="Corpsdetexte"/>
        <w:rPr>
          <w:lang w:val="fr-FR"/>
        </w:rPr>
      </w:pPr>
    </w:p>
    <w:p w:rsidR="008313EE" w:rsidRPr="004D6D39" w:rsidRDefault="008313EE">
      <w:pPr>
        <w:pStyle w:val="Corpsdetexte"/>
        <w:rPr>
          <w:lang w:val="fr-FR"/>
        </w:rPr>
      </w:pPr>
    </w:p>
    <w:p w:rsidR="008313EE" w:rsidRPr="004D6D39" w:rsidRDefault="00C22F9E">
      <w:pPr>
        <w:pStyle w:val="Corpsdetexte"/>
        <w:spacing w:before="202"/>
        <w:ind w:left="1532" w:right="129"/>
        <w:rPr>
          <w:lang w:val="fr-FR"/>
        </w:rPr>
      </w:pPr>
      <w:r w:rsidRPr="004D6D39">
        <w:rPr>
          <w:lang w:val="fr-FR"/>
        </w:rPr>
        <w:t>Caché du centre d’activités :</w:t>
      </w:r>
    </w:p>
    <w:sectPr w:rsidR="008313EE" w:rsidRPr="004D6D39" w:rsidSect="008313EE">
      <w:pgSz w:w="11910" w:h="16840"/>
      <w:pgMar w:top="2200" w:right="1300" w:bottom="1460" w:left="1300" w:header="451" w:footer="12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B0" w:rsidRDefault="00185DB0" w:rsidP="008313EE">
      <w:r>
        <w:separator/>
      </w:r>
    </w:p>
  </w:endnote>
  <w:endnote w:type="continuationSeparator" w:id="0">
    <w:p w:rsidR="00185DB0" w:rsidRDefault="00185DB0" w:rsidP="008313E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B0" w:rsidRDefault="00185DB0">
    <w:pPr>
      <w:pStyle w:val="Corpsdetexte"/>
      <w:spacing w:line="14" w:lineRule="auto"/>
      <w:rPr>
        <w:sz w:val="20"/>
      </w:rPr>
    </w:pPr>
    <w:r w:rsidRPr="00A12123">
      <w:pict>
        <v:shapetype id="_x0000_t202" coordsize="21600,21600" o:spt="202" path="m,l,21600r21600,l21600,xe">
          <v:stroke joinstyle="miter"/>
          <v:path gradientshapeok="t" o:connecttype="rect"/>
        </v:shapetype>
        <v:shape id="_x0000_s1025" type="#_x0000_t202" style="position:absolute;margin-left:146.5pt;margin-top:767.35pt;width:302.25pt;height:39.95pt;z-index:-5320;mso-position-horizontal-relative:page;mso-position-vertical-relative:page" filled="f" stroked="f">
          <v:textbox inset="0,0,0,0">
            <w:txbxContent>
              <w:p w:rsidR="00185DB0" w:rsidRPr="004D6D39" w:rsidRDefault="00185DB0">
                <w:pPr>
                  <w:spacing w:line="245" w:lineRule="exact"/>
                  <w:ind w:left="1" w:right="1"/>
                  <w:jc w:val="center"/>
                  <w:rPr>
                    <w:rFonts w:ascii="Calibri" w:hAnsi="Calibri"/>
                    <w:lang w:val="fr-FR"/>
                  </w:rPr>
                </w:pPr>
                <w:r w:rsidRPr="004D6D39">
                  <w:rPr>
                    <w:rFonts w:ascii="Calibri" w:hAnsi="Calibri"/>
                    <w:lang w:val="fr-FR"/>
                  </w:rPr>
                  <w:t>Siège social : 12, rue de Cursol – CS 80351 – 33002 Bordeaux Cedex</w:t>
                </w:r>
              </w:p>
              <w:p w:rsidR="00185DB0" w:rsidRPr="004D6D39" w:rsidRDefault="00185DB0">
                <w:pPr>
                  <w:ind w:left="4" w:right="1"/>
                  <w:jc w:val="center"/>
                  <w:rPr>
                    <w:rFonts w:ascii="Calibri" w:hAnsi="Calibri"/>
                    <w:lang w:val="fr-FR"/>
                  </w:rPr>
                </w:pPr>
                <w:r w:rsidRPr="004D6D39">
                  <w:rPr>
                    <w:rFonts w:ascii="Calibri" w:hAnsi="Calibri"/>
                    <w:shd w:val="clear" w:color="auto" w:fill="00FFFF"/>
                    <w:lang w:val="fr-FR"/>
                  </w:rPr>
                  <w:t xml:space="preserve">N°Vert 0 800 940 168 </w:t>
                </w:r>
                <w:r w:rsidRPr="004D6D39">
                  <w:rPr>
                    <w:rFonts w:ascii="Calibri" w:hAnsi="Calibri"/>
                    <w:lang w:val="fr-FR"/>
                  </w:rPr>
                  <w:t>Fax : 0556.3385.90. – CCP Bordeaux128-40 A</w:t>
                </w:r>
              </w:p>
              <w:p w:rsidR="00185DB0" w:rsidRDefault="00185DB0">
                <w:pPr>
                  <w:ind w:left="1" w:right="1"/>
                  <w:jc w:val="center"/>
                  <w:rPr>
                    <w:rFonts w:ascii="Calibri"/>
                  </w:rPr>
                </w:pPr>
                <w:hyperlink r:id="rId1">
                  <w:r>
                    <w:rPr>
                      <w:rFonts w:ascii="Calibri"/>
                    </w:rPr>
                    <w:t>www.unadev.com</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B0" w:rsidRDefault="00185DB0" w:rsidP="008313EE">
      <w:r>
        <w:separator/>
      </w:r>
    </w:p>
  </w:footnote>
  <w:footnote w:type="continuationSeparator" w:id="0">
    <w:p w:rsidR="00185DB0" w:rsidRDefault="00185DB0" w:rsidP="00831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B0" w:rsidRDefault="00185DB0">
    <w:pPr>
      <w:pStyle w:val="Corpsdetexte"/>
      <w:spacing w:line="14" w:lineRule="auto"/>
      <w:rPr>
        <w:sz w:val="20"/>
      </w:rPr>
    </w:pPr>
    <w:r w:rsidRPr="00A12123">
      <w:pict>
        <v:group id="_x0000_s1027" style="position:absolute;margin-left:222.95pt;margin-top:22.55pt;width:276.75pt;height:82.75pt;z-index:-5392;mso-position-horizontal-relative:page;mso-position-vertical-relative:page" coordorigin="4459,451" coordsize="5535,1655">
          <v:shape id="_x0000_s1036" style="position:absolute;left:9738;top:452;width:255;height:1644" coordorigin="9738,452" coordsize="255,1644" path="m9993,452l9738,707r,1389l9993,1841r,-1389xe" fillcolor="#e0e0e0" stroked="f">
            <v:path arrowok="t"/>
          </v:shape>
          <v:line id="_x0000_s1035" style="position:absolute" from="9738,2096" to="9993,1841" strokecolor="#e0e0e0" strokeweight=".14pt"/>
          <v:shape id="_x0000_s1034" style="position:absolute;left:4469;top:452;width:5524;height:255" coordorigin="4469,452" coordsize="5524,255" path="m9993,452r-5269,l4469,707r5269,l9993,452xe" fillcolor="#979797" stroked="f">
            <v:path arrowok="t"/>
          </v:shape>
          <v:line id="_x0000_s1033" style="position:absolute" from="9738,707" to="9993,452" strokecolor="#979797" strokeweight=".14pt"/>
          <v:rect id="_x0000_s1032" style="position:absolute;left:4469;top:707;width:5269;height:1389" fillcolor="#c4c4c4" stroked="f"/>
          <v:line id="_x0000_s1031" style="position:absolute" from="4469,707" to="4469,2096" strokecolor="#d5d5d5" strokeweight=".96pt"/>
          <v:rect id="_x0000_s1030" style="position:absolute;left:4469;top:2086;width:5269;height:19" fillcolor="#b7b7b7" stroked="f"/>
          <v:line id="_x0000_s1029" style="position:absolute" from="9738,2096" to="9738,707" strokecolor="#eaeaea" strokeweight=".96pt"/>
          <v:rect id="_x0000_s1028" style="position:absolute;left:4469;top:697;width:5269;height:19" fillcolor="#b7b7b7" stroked="f"/>
          <w10:wrap anchorx="page" anchory="page"/>
        </v:group>
      </w:pict>
    </w:r>
    <w:r>
      <w:rPr>
        <w:noProof/>
        <w:lang w:val="fr-FR" w:eastAsia="fr-FR"/>
      </w:rPr>
      <w:drawing>
        <wp:anchor distT="0" distB="0" distL="0" distR="0" simplePos="0" relativeHeight="268430087" behindDoc="1" locked="0" layoutInCell="1" allowOverlap="1">
          <wp:simplePos x="0" y="0"/>
          <wp:positionH relativeFrom="page">
            <wp:posOffset>918844</wp:posOffset>
          </wp:positionH>
          <wp:positionV relativeFrom="page">
            <wp:posOffset>449592</wp:posOffset>
          </wp:positionV>
          <wp:extent cx="1843405" cy="9474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3405" cy="947407"/>
                  </a:xfrm>
                  <a:prstGeom prst="rect">
                    <a:avLst/>
                  </a:prstGeom>
                </pic:spPr>
              </pic:pic>
            </a:graphicData>
          </a:graphic>
        </wp:anchor>
      </w:drawing>
    </w:r>
    <w:r w:rsidRPr="00A12123">
      <w:pict>
        <v:shapetype id="_x0000_t202" coordsize="21600,21600" o:spt="202" path="m,l,21600r21600,l21600,xe">
          <v:stroke joinstyle="miter"/>
          <v:path gradientshapeok="t" o:connecttype="rect"/>
        </v:shapetype>
        <v:shape id="_x0000_s1026" type="#_x0000_t202" style="position:absolute;margin-left:254.75pt;margin-top:40.75pt;width:200.7pt;height:58.7pt;z-index:-5344;mso-position-horizontal-relative:page;mso-position-vertical-relative:page" filled="f" stroked="f">
          <v:textbox inset="0,0,0,0">
            <w:txbxContent>
              <w:p w:rsidR="00185DB0" w:rsidRPr="004D6D39" w:rsidRDefault="00185DB0">
                <w:pPr>
                  <w:spacing w:line="194" w:lineRule="exact"/>
                  <w:jc w:val="center"/>
                  <w:rPr>
                    <w:rFonts w:ascii="Comic Sans MS" w:hAnsi="Comic Sans MS"/>
                    <w:i/>
                    <w:sz w:val="16"/>
                    <w:lang w:val="fr-FR"/>
                  </w:rPr>
                </w:pPr>
                <w:r w:rsidRPr="004D6D39">
                  <w:rPr>
                    <w:rFonts w:ascii="Comic Sans MS" w:hAnsi="Comic Sans MS"/>
                    <w:i/>
                    <w:sz w:val="16"/>
                    <w:lang w:val="fr-FR"/>
                  </w:rPr>
                  <w:t>Association reconnue d’Assistance et de Bienfaisance</w:t>
                </w:r>
              </w:p>
              <w:p w:rsidR="00185DB0" w:rsidRDefault="00185DB0">
                <w:pPr>
                  <w:spacing w:before="19" w:line="261" w:lineRule="auto"/>
                  <w:ind w:left="591" w:right="587" w:hanging="1"/>
                  <w:jc w:val="center"/>
                  <w:rPr>
                    <w:rFonts w:ascii="Comic Sans MS" w:hAnsi="Comic Sans MS"/>
                    <w:i/>
                    <w:sz w:val="16"/>
                  </w:rPr>
                </w:pPr>
                <w:r w:rsidRPr="004D6D39">
                  <w:rPr>
                    <w:rFonts w:ascii="Comic Sans MS" w:hAnsi="Comic Sans MS"/>
                    <w:i/>
                    <w:sz w:val="16"/>
                    <w:lang w:val="fr-FR"/>
                  </w:rPr>
                  <w:t xml:space="preserve">12 rue de Cursol 33000 BORDEAUX Service National du Bénévolat Responsable : M DUVINAGE Pierre Tel 05.56.33.85.74.   </w:t>
                </w:r>
                <w:r>
                  <w:rPr>
                    <w:rFonts w:ascii="Comic Sans MS" w:hAnsi="Comic Sans MS"/>
                    <w:i/>
                    <w:sz w:val="16"/>
                  </w:rPr>
                  <w:t>07.77.39.64.89.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C7F"/>
    <w:multiLevelType w:val="hybridMultilevel"/>
    <w:tmpl w:val="DE3E7262"/>
    <w:lvl w:ilvl="0" w:tplc="9A1E0D96">
      <w:start w:val="1"/>
      <w:numFmt w:val="upperRoman"/>
      <w:lvlText w:val="%1."/>
      <w:lvlJc w:val="left"/>
      <w:pPr>
        <w:ind w:left="836" w:hanging="320"/>
        <w:jc w:val="right"/>
      </w:pPr>
      <w:rPr>
        <w:rFonts w:ascii="Cambria" w:eastAsia="Cambria" w:hAnsi="Cambria" w:cs="Cambria" w:hint="default"/>
        <w:b/>
        <w:bCs/>
        <w:spacing w:val="-60"/>
        <w:w w:val="99"/>
        <w:sz w:val="24"/>
        <w:szCs w:val="24"/>
      </w:rPr>
    </w:lvl>
    <w:lvl w:ilvl="1" w:tplc="9F449BCC">
      <w:numFmt w:val="bullet"/>
      <w:lvlText w:val=""/>
      <w:lvlJc w:val="left"/>
      <w:pPr>
        <w:ind w:left="1556" w:hanging="360"/>
      </w:pPr>
      <w:rPr>
        <w:rFonts w:ascii="Symbol" w:eastAsia="Symbol" w:hAnsi="Symbol" w:cs="Symbol" w:hint="default"/>
        <w:b/>
        <w:bCs/>
        <w:color w:val="993366"/>
        <w:w w:val="100"/>
        <w:sz w:val="16"/>
        <w:szCs w:val="16"/>
      </w:rPr>
    </w:lvl>
    <w:lvl w:ilvl="2" w:tplc="4DBA6FA0">
      <w:numFmt w:val="bullet"/>
      <w:lvlText w:val="•"/>
      <w:lvlJc w:val="left"/>
      <w:pPr>
        <w:ind w:left="2420" w:hanging="360"/>
      </w:pPr>
      <w:rPr>
        <w:rFonts w:hint="default"/>
      </w:rPr>
    </w:lvl>
    <w:lvl w:ilvl="3" w:tplc="A4B653EE">
      <w:numFmt w:val="bullet"/>
      <w:lvlText w:val="•"/>
      <w:lvlJc w:val="left"/>
      <w:pPr>
        <w:ind w:left="3281" w:hanging="360"/>
      </w:pPr>
      <w:rPr>
        <w:rFonts w:hint="default"/>
      </w:rPr>
    </w:lvl>
    <w:lvl w:ilvl="4" w:tplc="6570E38A">
      <w:numFmt w:val="bullet"/>
      <w:lvlText w:val="•"/>
      <w:lvlJc w:val="left"/>
      <w:pPr>
        <w:ind w:left="4142" w:hanging="360"/>
      </w:pPr>
      <w:rPr>
        <w:rFonts w:hint="default"/>
      </w:rPr>
    </w:lvl>
    <w:lvl w:ilvl="5" w:tplc="C5C8272C">
      <w:numFmt w:val="bullet"/>
      <w:lvlText w:val="•"/>
      <w:lvlJc w:val="left"/>
      <w:pPr>
        <w:ind w:left="5002" w:hanging="360"/>
      </w:pPr>
      <w:rPr>
        <w:rFonts w:hint="default"/>
      </w:rPr>
    </w:lvl>
    <w:lvl w:ilvl="6" w:tplc="18BE990A">
      <w:numFmt w:val="bullet"/>
      <w:lvlText w:val="•"/>
      <w:lvlJc w:val="left"/>
      <w:pPr>
        <w:ind w:left="5863" w:hanging="360"/>
      </w:pPr>
      <w:rPr>
        <w:rFonts w:hint="default"/>
      </w:rPr>
    </w:lvl>
    <w:lvl w:ilvl="7" w:tplc="A192CF9E">
      <w:numFmt w:val="bullet"/>
      <w:lvlText w:val="•"/>
      <w:lvlJc w:val="left"/>
      <w:pPr>
        <w:ind w:left="6724" w:hanging="360"/>
      </w:pPr>
      <w:rPr>
        <w:rFonts w:hint="default"/>
      </w:rPr>
    </w:lvl>
    <w:lvl w:ilvl="8" w:tplc="604A8914">
      <w:numFmt w:val="bullet"/>
      <w:lvlText w:val="•"/>
      <w:lvlJc w:val="left"/>
      <w:pPr>
        <w:ind w:left="7584" w:hanging="360"/>
      </w:pPr>
      <w:rPr>
        <w:rFonts w:hint="default"/>
      </w:rPr>
    </w:lvl>
  </w:abstractNum>
  <w:abstractNum w:abstractNumId="1">
    <w:nsid w:val="16DC3DCD"/>
    <w:multiLevelType w:val="hybridMultilevel"/>
    <w:tmpl w:val="2FFAD452"/>
    <w:lvl w:ilvl="0" w:tplc="07A6A72A">
      <w:numFmt w:val="bullet"/>
      <w:lvlText w:val=""/>
      <w:lvlJc w:val="left"/>
      <w:pPr>
        <w:ind w:left="759" w:hanging="360"/>
      </w:pPr>
      <w:rPr>
        <w:rFonts w:ascii="Wingdings" w:eastAsia="Wingdings" w:hAnsi="Wingdings" w:cs="Wingdings" w:hint="default"/>
        <w:color w:val="993366"/>
        <w:w w:val="99"/>
        <w:sz w:val="32"/>
        <w:szCs w:val="32"/>
      </w:rPr>
    </w:lvl>
    <w:lvl w:ilvl="1" w:tplc="8834C7FA">
      <w:numFmt w:val="bullet"/>
      <w:lvlText w:val="•"/>
      <w:lvlJc w:val="left"/>
      <w:pPr>
        <w:ind w:left="1614" w:hanging="360"/>
      </w:pPr>
      <w:rPr>
        <w:rFonts w:hint="default"/>
      </w:rPr>
    </w:lvl>
    <w:lvl w:ilvl="2" w:tplc="487C24FA">
      <w:numFmt w:val="bullet"/>
      <w:lvlText w:val="•"/>
      <w:lvlJc w:val="left"/>
      <w:pPr>
        <w:ind w:left="2469" w:hanging="360"/>
      </w:pPr>
      <w:rPr>
        <w:rFonts w:hint="default"/>
      </w:rPr>
    </w:lvl>
    <w:lvl w:ilvl="3" w:tplc="CCAC74AC">
      <w:numFmt w:val="bullet"/>
      <w:lvlText w:val="•"/>
      <w:lvlJc w:val="left"/>
      <w:pPr>
        <w:ind w:left="3323" w:hanging="360"/>
      </w:pPr>
      <w:rPr>
        <w:rFonts w:hint="default"/>
      </w:rPr>
    </w:lvl>
    <w:lvl w:ilvl="4" w:tplc="486EF97C">
      <w:numFmt w:val="bullet"/>
      <w:lvlText w:val="•"/>
      <w:lvlJc w:val="left"/>
      <w:pPr>
        <w:ind w:left="4178" w:hanging="360"/>
      </w:pPr>
      <w:rPr>
        <w:rFonts w:hint="default"/>
      </w:rPr>
    </w:lvl>
    <w:lvl w:ilvl="5" w:tplc="D61C75C4">
      <w:numFmt w:val="bullet"/>
      <w:lvlText w:val="•"/>
      <w:lvlJc w:val="left"/>
      <w:pPr>
        <w:ind w:left="5033" w:hanging="360"/>
      </w:pPr>
      <w:rPr>
        <w:rFonts w:hint="default"/>
      </w:rPr>
    </w:lvl>
    <w:lvl w:ilvl="6" w:tplc="4D80A046">
      <w:numFmt w:val="bullet"/>
      <w:lvlText w:val="•"/>
      <w:lvlJc w:val="left"/>
      <w:pPr>
        <w:ind w:left="5887" w:hanging="360"/>
      </w:pPr>
      <w:rPr>
        <w:rFonts w:hint="default"/>
      </w:rPr>
    </w:lvl>
    <w:lvl w:ilvl="7" w:tplc="1CE03BE2">
      <w:numFmt w:val="bullet"/>
      <w:lvlText w:val="•"/>
      <w:lvlJc w:val="left"/>
      <w:pPr>
        <w:ind w:left="6742" w:hanging="360"/>
      </w:pPr>
      <w:rPr>
        <w:rFonts w:hint="default"/>
      </w:rPr>
    </w:lvl>
    <w:lvl w:ilvl="8" w:tplc="D6D0990E">
      <w:numFmt w:val="bullet"/>
      <w:lvlText w:val="•"/>
      <w:lvlJc w:val="left"/>
      <w:pPr>
        <w:ind w:left="7597" w:hanging="360"/>
      </w:pPr>
      <w:rPr>
        <w:rFonts w:hint="default"/>
      </w:rPr>
    </w:lvl>
  </w:abstractNum>
  <w:abstractNum w:abstractNumId="2">
    <w:nsid w:val="17E14CFD"/>
    <w:multiLevelType w:val="hybridMultilevel"/>
    <w:tmpl w:val="3D24EF64"/>
    <w:lvl w:ilvl="0" w:tplc="22AA5BDA">
      <w:start w:val="2"/>
      <w:numFmt w:val="decimal"/>
      <w:lvlText w:val="%1"/>
      <w:lvlJc w:val="left"/>
      <w:pPr>
        <w:ind w:left="876" w:hanging="360"/>
      </w:pPr>
      <w:rPr>
        <w:rFonts w:hint="default"/>
        <w:u w:val="single"/>
      </w:rPr>
    </w:lvl>
    <w:lvl w:ilvl="1" w:tplc="040C0019" w:tentative="1">
      <w:start w:val="1"/>
      <w:numFmt w:val="lowerLetter"/>
      <w:lvlText w:val="%2."/>
      <w:lvlJc w:val="left"/>
      <w:pPr>
        <w:ind w:left="1596" w:hanging="360"/>
      </w:pPr>
    </w:lvl>
    <w:lvl w:ilvl="2" w:tplc="040C001B" w:tentative="1">
      <w:start w:val="1"/>
      <w:numFmt w:val="lowerRoman"/>
      <w:lvlText w:val="%3."/>
      <w:lvlJc w:val="right"/>
      <w:pPr>
        <w:ind w:left="2316" w:hanging="180"/>
      </w:pPr>
    </w:lvl>
    <w:lvl w:ilvl="3" w:tplc="040C000F" w:tentative="1">
      <w:start w:val="1"/>
      <w:numFmt w:val="decimal"/>
      <w:lvlText w:val="%4."/>
      <w:lvlJc w:val="left"/>
      <w:pPr>
        <w:ind w:left="3036" w:hanging="360"/>
      </w:pPr>
    </w:lvl>
    <w:lvl w:ilvl="4" w:tplc="040C0019" w:tentative="1">
      <w:start w:val="1"/>
      <w:numFmt w:val="lowerLetter"/>
      <w:lvlText w:val="%5."/>
      <w:lvlJc w:val="left"/>
      <w:pPr>
        <w:ind w:left="3756" w:hanging="360"/>
      </w:pPr>
    </w:lvl>
    <w:lvl w:ilvl="5" w:tplc="040C001B" w:tentative="1">
      <w:start w:val="1"/>
      <w:numFmt w:val="lowerRoman"/>
      <w:lvlText w:val="%6."/>
      <w:lvlJc w:val="right"/>
      <w:pPr>
        <w:ind w:left="4476" w:hanging="180"/>
      </w:pPr>
    </w:lvl>
    <w:lvl w:ilvl="6" w:tplc="040C000F" w:tentative="1">
      <w:start w:val="1"/>
      <w:numFmt w:val="decimal"/>
      <w:lvlText w:val="%7."/>
      <w:lvlJc w:val="left"/>
      <w:pPr>
        <w:ind w:left="5196" w:hanging="360"/>
      </w:pPr>
    </w:lvl>
    <w:lvl w:ilvl="7" w:tplc="040C0019" w:tentative="1">
      <w:start w:val="1"/>
      <w:numFmt w:val="lowerLetter"/>
      <w:lvlText w:val="%8."/>
      <w:lvlJc w:val="left"/>
      <w:pPr>
        <w:ind w:left="5916" w:hanging="360"/>
      </w:pPr>
    </w:lvl>
    <w:lvl w:ilvl="8" w:tplc="040C001B" w:tentative="1">
      <w:start w:val="1"/>
      <w:numFmt w:val="lowerRoman"/>
      <w:lvlText w:val="%9."/>
      <w:lvlJc w:val="right"/>
      <w:pPr>
        <w:ind w:left="6636" w:hanging="180"/>
      </w:pPr>
    </w:lvl>
  </w:abstractNum>
  <w:abstractNum w:abstractNumId="3">
    <w:nsid w:val="377D64F6"/>
    <w:multiLevelType w:val="hybridMultilevel"/>
    <w:tmpl w:val="DE3E7262"/>
    <w:lvl w:ilvl="0" w:tplc="9A1E0D96">
      <w:start w:val="1"/>
      <w:numFmt w:val="upperRoman"/>
      <w:lvlText w:val="%1."/>
      <w:lvlJc w:val="left"/>
      <w:pPr>
        <w:ind w:left="836" w:hanging="320"/>
        <w:jc w:val="right"/>
      </w:pPr>
      <w:rPr>
        <w:rFonts w:ascii="Cambria" w:eastAsia="Cambria" w:hAnsi="Cambria" w:cs="Cambria" w:hint="default"/>
        <w:b/>
        <w:bCs/>
        <w:spacing w:val="-60"/>
        <w:w w:val="99"/>
        <w:sz w:val="24"/>
        <w:szCs w:val="24"/>
      </w:rPr>
    </w:lvl>
    <w:lvl w:ilvl="1" w:tplc="9F449BCC">
      <w:numFmt w:val="bullet"/>
      <w:lvlText w:val=""/>
      <w:lvlJc w:val="left"/>
      <w:pPr>
        <w:ind w:left="1556" w:hanging="360"/>
      </w:pPr>
      <w:rPr>
        <w:rFonts w:ascii="Symbol" w:eastAsia="Symbol" w:hAnsi="Symbol" w:cs="Symbol" w:hint="default"/>
        <w:b/>
        <w:bCs/>
        <w:color w:val="993366"/>
        <w:w w:val="100"/>
        <w:sz w:val="16"/>
        <w:szCs w:val="16"/>
      </w:rPr>
    </w:lvl>
    <w:lvl w:ilvl="2" w:tplc="4DBA6FA0">
      <w:numFmt w:val="bullet"/>
      <w:lvlText w:val="•"/>
      <w:lvlJc w:val="left"/>
      <w:pPr>
        <w:ind w:left="2420" w:hanging="360"/>
      </w:pPr>
      <w:rPr>
        <w:rFonts w:hint="default"/>
      </w:rPr>
    </w:lvl>
    <w:lvl w:ilvl="3" w:tplc="A4B653EE">
      <w:numFmt w:val="bullet"/>
      <w:lvlText w:val="•"/>
      <w:lvlJc w:val="left"/>
      <w:pPr>
        <w:ind w:left="3281" w:hanging="360"/>
      </w:pPr>
      <w:rPr>
        <w:rFonts w:hint="default"/>
      </w:rPr>
    </w:lvl>
    <w:lvl w:ilvl="4" w:tplc="6570E38A">
      <w:numFmt w:val="bullet"/>
      <w:lvlText w:val="•"/>
      <w:lvlJc w:val="left"/>
      <w:pPr>
        <w:ind w:left="4142" w:hanging="360"/>
      </w:pPr>
      <w:rPr>
        <w:rFonts w:hint="default"/>
      </w:rPr>
    </w:lvl>
    <w:lvl w:ilvl="5" w:tplc="C5C8272C">
      <w:numFmt w:val="bullet"/>
      <w:lvlText w:val="•"/>
      <w:lvlJc w:val="left"/>
      <w:pPr>
        <w:ind w:left="5002" w:hanging="360"/>
      </w:pPr>
      <w:rPr>
        <w:rFonts w:hint="default"/>
      </w:rPr>
    </w:lvl>
    <w:lvl w:ilvl="6" w:tplc="18BE990A">
      <w:numFmt w:val="bullet"/>
      <w:lvlText w:val="•"/>
      <w:lvlJc w:val="left"/>
      <w:pPr>
        <w:ind w:left="5863" w:hanging="360"/>
      </w:pPr>
      <w:rPr>
        <w:rFonts w:hint="default"/>
      </w:rPr>
    </w:lvl>
    <w:lvl w:ilvl="7" w:tplc="A192CF9E">
      <w:numFmt w:val="bullet"/>
      <w:lvlText w:val="•"/>
      <w:lvlJc w:val="left"/>
      <w:pPr>
        <w:ind w:left="6724" w:hanging="360"/>
      </w:pPr>
      <w:rPr>
        <w:rFonts w:hint="default"/>
      </w:rPr>
    </w:lvl>
    <w:lvl w:ilvl="8" w:tplc="604A8914">
      <w:numFmt w:val="bullet"/>
      <w:lvlText w:val="•"/>
      <w:lvlJc w:val="left"/>
      <w:pPr>
        <w:ind w:left="7584"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8313EE"/>
    <w:rsid w:val="00154084"/>
    <w:rsid w:val="00185DB0"/>
    <w:rsid w:val="004D6D39"/>
    <w:rsid w:val="005457CE"/>
    <w:rsid w:val="008313EE"/>
    <w:rsid w:val="00A12123"/>
    <w:rsid w:val="00C22F9E"/>
    <w:rsid w:val="00D630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13EE"/>
    <w:rPr>
      <w:rFonts w:ascii="Cambria" w:eastAsia="Cambria" w:hAnsi="Cambria" w:cs="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313EE"/>
    <w:tblPr>
      <w:tblInd w:w="0" w:type="dxa"/>
      <w:tblCellMar>
        <w:top w:w="0" w:type="dxa"/>
        <w:left w:w="0" w:type="dxa"/>
        <w:bottom w:w="0" w:type="dxa"/>
        <w:right w:w="0" w:type="dxa"/>
      </w:tblCellMar>
    </w:tblPr>
  </w:style>
  <w:style w:type="paragraph" w:styleId="Corpsdetexte">
    <w:name w:val="Body Text"/>
    <w:basedOn w:val="Normal"/>
    <w:uiPriority w:val="1"/>
    <w:qFormat/>
    <w:rsid w:val="008313EE"/>
    <w:rPr>
      <w:sz w:val="24"/>
      <w:szCs w:val="24"/>
    </w:rPr>
  </w:style>
  <w:style w:type="paragraph" w:customStyle="1" w:styleId="Heading1">
    <w:name w:val="Heading 1"/>
    <w:basedOn w:val="Normal"/>
    <w:uiPriority w:val="1"/>
    <w:qFormat/>
    <w:rsid w:val="008313EE"/>
    <w:pPr>
      <w:spacing w:before="20"/>
      <w:jc w:val="center"/>
      <w:outlineLvl w:val="1"/>
    </w:pPr>
    <w:rPr>
      <w:b/>
      <w:bCs/>
      <w:i/>
      <w:sz w:val="44"/>
      <w:szCs w:val="44"/>
      <w:u w:val="single" w:color="000000"/>
    </w:rPr>
  </w:style>
  <w:style w:type="paragraph" w:customStyle="1" w:styleId="Heading2">
    <w:name w:val="Heading 2"/>
    <w:basedOn w:val="Normal"/>
    <w:uiPriority w:val="1"/>
    <w:qFormat/>
    <w:rsid w:val="008313EE"/>
    <w:pPr>
      <w:ind w:left="475"/>
      <w:outlineLvl w:val="2"/>
    </w:pPr>
    <w:rPr>
      <w:b/>
      <w:bCs/>
      <w:sz w:val="24"/>
      <w:szCs w:val="24"/>
    </w:rPr>
  </w:style>
  <w:style w:type="paragraph" w:styleId="Paragraphedeliste">
    <w:name w:val="List Paragraph"/>
    <w:basedOn w:val="Normal"/>
    <w:uiPriority w:val="1"/>
    <w:qFormat/>
    <w:rsid w:val="008313EE"/>
    <w:pPr>
      <w:ind w:left="759" w:hanging="360"/>
      <w:jc w:val="both"/>
    </w:pPr>
  </w:style>
  <w:style w:type="paragraph" w:customStyle="1" w:styleId="TableParagraph">
    <w:name w:val="Table Paragraph"/>
    <w:basedOn w:val="Normal"/>
    <w:uiPriority w:val="1"/>
    <w:qFormat/>
    <w:rsid w:val="008313EE"/>
  </w:style>
  <w:style w:type="paragraph" w:styleId="Textedebulles">
    <w:name w:val="Balloon Text"/>
    <w:basedOn w:val="Normal"/>
    <w:link w:val="TextedebullesCar"/>
    <w:uiPriority w:val="99"/>
    <w:semiHidden/>
    <w:unhideWhenUsed/>
    <w:rsid w:val="004D6D39"/>
    <w:rPr>
      <w:rFonts w:ascii="Tahoma" w:hAnsi="Tahoma" w:cs="Tahoma"/>
      <w:sz w:val="16"/>
      <w:szCs w:val="16"/>
    </w:rPr>
  </w:style>
  <w:style w:type="character" w:customStyle="1" w:styleId="TextedebullesCar">
    <w:name w:val="Texte de bulles Car"/>
    <w:basedOn w:val="Policepardfaut"/>
    <w:link w:val="Textedebulles"/>
    <w:uiPriority w:val="99"/>
    <w:semiHidden/>
    <w:rsid w:val="004D6D39"/>
    <w:rPr>
      <w:rFonts w:ascii="Tahoma" w:eastAsia="Cambria" w:hAnsi="Tahoma" w:cs="Tahoma"/>
      <w:sz w:val="16"/>
      <w:szCs w:val="16"/>
    </w:rPr>
  </w:style>
  <w:style w:type="paragraph" w:styleId="En-tte">
    <w:name w:val="header"/>
    <w:basedOn w:val="Normal"/>
    <w:link w:val="En-tteCar"/>
    <w:uiPriority w:val="99"/>
    <w:semiHidden/>
    <w:unhideWhenUsed/>
    <w:rsid w:val="005457CE"/>
    <w:pPr>
      <w:tabs>
        <w:tab w:val="center" w:pos="4536"/>
        <w:tab w:val="right" w:pos="9072"/>
      </w:tabs>
    </w:pPr>
  </w:style>
  <w:style w:type="character" w:customStyle="1" w:styleId="En-tteCar">
    <w:name w:val="En-tête Car"/>
    <w:basedOn w:val="Policepardfaut"/>
    <w:link w:val="En-tte"/>
    <w:uiPriority w:val="99"/>
    <w:semiHidden/>
    <w:rsid w:val="005457CE"/>
    <w:rPr>
      <w:rFonts w:ascii="Cambria" w:eastAsia="Cambria" w:hAnsi="Cambria" w:cs="Cambria"/>
    </w:rPr>
  </w:style>
  <w:style w:type="paragraph" w:styleId="Pieddepage">
    <w:name w:val="footer"/>
    <w:basedOn w:val="Normal"/>
    <w:link w:val="PieddepageCar"/>
    <w:uiPriority w:val="99"/>
    <w:semiHidden/>
    <w:unhideWhenUsed/>
    <w:rsid w:val="005457CE"/>
    <w:pPr>
      <w:tabs>
        <w:tab w:val="center" w:pos="4536"/>
        <w:tab w:val="right" w:pos="9072"/>
      </w:tabs>
    </w:pPr>
  </w:style>
  <w:style w:type="character" w:customStyle="1" w:styleId="PieddepageCar">
    <w:name w:val="Pied de page Car"/>
    <w:basedOn w:val="Policepardfaut"/>
    <w:link w:val="Pieddepage"/>
    <w:uiPriority w:val="99"/>
    <w:semiHidden/>
    <w:rsid w:val="005457CE"/>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p.duvinage@unadev.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ad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1127</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DUVINAGE Pierre</dc:creator>
  <cp:lastModifiedBy>DUVINAGE Pierre </cp:lastModifiedBy>
  <cp:revision>4</cp:revision>
  <cp:lastPrinted>2017-03-01T11:33:00Z</cp:lastPrinted>
  <dcterms:created xsi:type="dcterms:W3CDTF">2016-11-28T12:09:00Z</dcterms:created>
  <dcterms:modified xsi:type="dcterms:W3CDTF">2017-03-01T11:35:00Z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2016-11-28T00:00:00Z</vt:filetime>
  </property>
</Properties>
</file>